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94FD9" w14:textId="18353EFC" w:rsidR="00073A2D" w:rsidRPr="00E96779" w:rsidRDefault="00073A2D" w:rsidP="00E96779">
      <w:pPr>
        <w:pStyle w:val="BodyText"/>
        <w:jc w:val="center"/>
        <w:rPr>
          <w:b/>
          <w:sz w:val="39"/>
        </w:rPr>
      </w:pPr>
      <w:r w:rsidRPr="00237C17">
        <w:rPr>
          <w:b/>
          <w:bCs/>
          <w:sz w:val="28"/>
          <w:szCs w:val="28"/>
        </w:rPr>
        <w:t>A Review of Forensic Structural Engineering in India</w:t>
      </w:r>
    </w:p>
    <w:p w14:paraId="158902B1" w14:textId="77777777" w:rsidR="00073A2D" w:rsidRDefault="00073A2D" w:rsidP="00073A2D">
      <w:pPr>
        <w:pStyle w:val="BodyText"/>
        <w:ind w:left="1109" w:right="1109"/>
        <w:jc w:val="center"/>
      </w:pPr>
    </w:p>
    <w:p w14:paraId="4438EA86" w14:textId="77777777" w:rsidR="00073A2D" w:rsidRDefault="00073A2D" w:rsidP="00073A2D">
      <w:pPr>
        <w:pStyle w:val="BodyText"/>
        <w:spacing w:line="360" w:lineRule="auto"/>
        <w:ind w:left="1109" w:right="1109"/>
        <w:jc w:val="center"/>
        <w:rPr>
          <w:spacing w:val="-4"/>
        </w:rPr>
      </w:pPr>
      <w:r>
        <w:t>Ganesh A. Suryawanshi</w:t>
      </w:r>
      <w:r>
        <w:rPr>
          <w:vertAlign w:val="superscript"/>
        </w:rPr>
        <w:t xml:space="preserve">1 </w:t>
      </w:r>
      <w:r>
        <w:t>(</w:t>
      </w:r>
      <w:r w:rsidRPr="00373321">
        <w:t>0000-0002-9270-0025</w:t>
      </w:r>
      <w:r>
        <w:t>),</w:t>
      </w:r>
      <w:r>
        <w:rPr>
          <w:spacing w:val="-4"/>
        </w:rPr>
        <w:t xml:space="preserve"> </w:t>
      </w:r>
    </w:p>
    <w:p w14:paraId="5689EAEF" w14:textId="77777777" w:rsidR="00073A2D" w:rsidRDefault="00073A2D" w:rsidP="00073A2D">
      <w:pPr>
        <w:pStyle w:val="BodyText"/>
        <w:spacing w:line="360" w:lineRule="auto"/>
        <w:ind w:left="1109" w:right="1109"/>
        <w:jc w:val="center"/>
      </w:pPr>
      <w:r>
        <w:t>Sachin</w:t>
      </w:r>
      <w:r>
        <w:rPr>
          <w:spacing w:val="-5"/>
        </w:rPr>
        <w:t xml:space="preserve"> </w:t>
      </w:r>
      <w:r>
        <w:t>M. Pore</w:t>
      </w:r>
      <w:r>
        <w:rPr>
          <w:vertAlign w:val="superscript"/>
        </w:rPr>
        <w:t xml:space="preserve">2 </w:t>
      </w:r>
      <w:r>
        <w:t>(</w:t>
      </w:r>
      <w:r w:rsidRPr="000258C9">
        <w:t>57208593063</w:t>
      </w:r>
      <w:r>
        <w:t>),</w:t>
      </w:r>
      <w:r>
        <w:rPr>
          <w:spacing w:val="-3"/>
        </w:rPr>
        <w:t xml:space="preserve"> </w:t>
      </w:r>
    </w:p>
    <w:p w14:paraId="0406C9AA" w14:textId="77777777" w:rsidR="00073A2D" w:rsidRDefault="00073A2D" w:rsidP="00073A2D">
      <w:pPr>
        <w:pStyle w:val="BodyText"/>
        <w:rPr>
          <w:sz w:val="22"/>
        </w:rPr>
      </w:pPr>
    </w:p>
    <w:p w14:paraId="13733562" w14:textId="77777777" w:rsidR="00073A2D" w:rsidRDefault="00073A2D" w:rsidP="00073A2D">
      <w:pPr>
        <w:spacing w:before="1" w:line="276" w:lineRule="auto"/>
        <w:ind w:left="709" w:right="45" w:hanging="283"/>
        <w:jc w:val="center"/>
        <w:rPr>
          <w:sz w:val="18"/>
        </w:rPr>
      </w:pPr>
      <w:r>
        <w:rPr>
          <w:sz w:val="18"/>
          <w:vertAlign w:val="superscript"/>
        </w:rPr>
        <w:t xml:space="preserve">1, 2 </w:t>
      </w:r>
      <w:r>
        <w:rPr>
          <w:sz w:val="18"/>
        </w:rPr>
        <w:t>Department of Civil Engineering, Dr. Babasaheb Ambedkar Technological University,</w:t>
      </w:r>
      <w:r>
        <w:rPr>
          <w:spacing w:val="-2"/>
          <w:sz w:val="18"/>
        </w:rPr>
        <w:t xml:space="preserve"> </w:t>
      </w:r>
      <w:r>
        <w:rPr>
          <w:sz w:val="18"/>
        </w:rPr>
        <w:t>Lonere Raigad,</w:t>
      </w:r>
      <w:r>
        <w:rPr>
          <w:spacing w:val="-1"/>
          <w:sz w:val="18"/>
        </w:rPr>
        <w:t xml:space="preserve"> </w:t>
      </w:r>
      <w:r>
        <w:rPr>
          <w:sz w:val="18"/>
        </w:rPr>
        <w:t>India</w:t>
      </w:r>
    </w:p>
    <w:p w14:paraId="45D3B409" w14:textId="77777777" w:rsidR="00073A2D" w:rsidRDefault="00073A2D" w:rsidP="00073A2D">
      <w:pPr>
        <w:spacing w:before="42" w:line="276" w:lineRule="auto"/>
        <w:ind w:left="1109" w:right="753"/>
        <w:jc w:val="center"/>
        <w:rPr>
          <w:rFonts w:ascii="Courier New"/>
          <w:sz w:val="18"/>
        </w:rPr>
      </w:pPr>
      <w:r w:rsidRPr="007268F2">
        <w:rPr>
          <w:sz w:val="18"/>
          <w:vertAlign w:val="superscript"/>
        </w:rPr>
        <w:t>1</w:t>
      </w:r>
      <w:hyperlink r:id="rId7" w:history="1">
        <w:r w:rsidRPr="004C5271">
          <w:rPr>
            <w:rStyle w:val="Hyperlink"/>
            <w:rFonts w:ascii="Courier New"/>
            <w:sz w:val="18"/>
          </w:rPr>
          <w:t>gasuryawanshi@dbatu.ac.in</w:t>
        </w:r>
      </w:hyperlink>
      <w:r>
        <w:rPr>
          <w:rFonts w:ascii="Courier New"/>
          <w:sz w:val="18"/>
        </w:rPr>
        <w:t xml:space="preserve"> </w:t>
      </w:r>
      <w:r w:rsidRPr="007268F2">
        <w:rPr>
          <w:sz w:val="18"/>
          <w:vertAlign w:val="superscript"/>
        </w:rPr>
        <w:t>2</w:t>
      </w:r>
      <w:hyperlink r:id="rId8" w:history="1">
        <w:r w:rsidRPr="004C5271">
          <w:rPr>
            <w:rStyle w:val="Hyperlink"/>
            <w:rFonts w:ascii="Courier New"/>
            <w:sz w:val="18"/>
          </w:rPr>
          <w:t>smpore@dbatu.ac.in</w:t>
        </w:r>
      </w:hyperlink>
      <w:r>
        <w:rPr>
          <w:rFonts w:ascii="Courier New"/>
          <w:sz w:val="18"/>
        </w:rPr>
        <w:t xml:space="preserve"> </w:t>
      </w:r>
    </w:p>
    <w:p w14:paraId="65AEA964" w14:textId="77777777" w:rsidR="00073A2D" w:rsidRDefault="00073A2D" w:rsidP="00073A2D">
      <w:pPr>
        <w:pStyle w:val="BodyText"/>
        <w:spacing w:before="7"/>
        <w:rPr>
          <w:rFonts w:ascii="Courier New"/>
          <w:sz w:val="19"/>
        </w:rPr>
      </w:pPr>
    </w:p>
    <w:p w14:paraId="78A53F49" w14:textId="77777777" w:rsidR="00073A2D" w:rsidRPr="00E96779" w:rsidRDefault="00073A2D" w:rsidP="00073A2D">
      <w:pPr>
        <w:spacing w:line="254" w:lineRule="auto"/>
        <w:ind w:left="1381" w:right="1376"/>
        <w:jc w:val="both"/>
        <w:rPr>
          <w:b/>
          <w:sz w:val="20"/>
          <w:szCs w:val="24"/>
        </w:rPr>
      </w:pPr>
      <w:r w:rsidRPr="00E96779">
        <w:rPr>
          <w:b/>
          <w:sz w:val="20"/>
          <w:szCs w:val="24"/>
        </w:rPr>
        <w:t>Abstract</w:t>
      </w:r>
    </w:p>
    <w:p w14:paraId="7679CB2D" w14:textId="77777777" w:rsidR="00073A2D" w:rsidRDefault="00073A2D" w:rsidP="00073A2D">
      <w:pPr>
        <w:spacing w:line="254" w:lineRule="auto"/>
        <w:ind w:left="1381" w:right="1376"/>
        <w:jc w:val="both"/>
        <w:rPr>
          <w:b/>
          <w:sz w:val="18"/>
        </w:rPr>
      </w:pPr>
      <w:r>
        <w:rPr>
          <w:b/>
          <w:sz w:val="18"/>
        </w:rPr>
        <w:t xml:space="preserve"> </w:t>
      </w:r>
    </w:p>
    <w:p w14:paraId="457A168A" w14:textId="74F16ECC" w:rsidR="00073A2D" w:rsidRPr="00E96779" w:rsidRDefault="00073A2D" w:rsidP="00376498">
      <w:pPr>
        <w:spacing w:line="276" w:lineRule="auto"/>
        <w:ind w:left="1381" w:right="1376"/>
        <w:jc w:val="both"/>
        <w:rPr>
          <w:sz w:val="20"/>
          <w:szCs w:val="24"/>
        </w:rPr>
      </w:pPr>
      <w:r w:rsidRPr="00E96779">
        <w:rPr>
          <w:sz w:val="20"/>
          <w:szCs w:val="24"/>
        </w:rPr>
        <w:t>The field of forensic structural engineering has evolved significantly with the advent of advanced health monitoring technologies, which play a crucial role in extending the lifespan of existing infrastructure while minimizing maintenance costs and enhancing functionality. This review paper explores failures or collapse of civil engineering structures like buildings, bridges, hoarding structures etc. with their age at the time of failure, type of structures, date of accident/failure, casualties that took place, reasons for failures, etc. are listed in tabular format.</w:t>
      </w:r>
    </w:p>
    <w:p w14:paraId="77BF78DB" w14:textId="77777777" w:rsidR="00073A2D" w:rsidRPr="00E96779" w:rsidRDefault="00073A2D" w:rsidP="00073A2D">
      <w:pPr>
        <w:spacing w:line="276" w:lineRule="auto"/>
        <w:ind w:left="1381" w:right="1376"/>
        <w:jc w:val="both"/>
        <w:rPr>
          <w:sz w:val="20"/>
          <w:szCs w:val="24"/>
        </w:rPr>
      </w:pPr>
      <w:r w:rsidRPr="00E96779">
        <w:rPr>
          <w:sz w:val="20"/>
          <w:szCs w:val="24"/>
        </w:rPr>
        <w:t>By evaluating case studies and current practices, this review provides a comprehensive overview of how these innovative approaches contribute to more reliable and cost-effective management of structural assets. The paper aims to offer insights into future directions for research and technology integration, with the goal of advancing the field of forensic structural engineering and ensuring the durability and safety of critical infrastructure.</w:t>
      </w:r>
    </w:p>
    <w:p w14:paraId="078C69C4" w14:textId="77777777" w:rsidR="00073A2D" w:rsidRDefault="00073A2D" w:rsidP="00073A2D">
      <w:pPr>
        <w:pStyle w:val="BodyText"/>
        <w:spacing w:before="10"/>
        <w:rPr>
          <w:sz w:val="22"/>
        </w:rPr>
      </w:pPr>
    </w:p>
    <w:p w14:paraId="24A86DDA" w14:textId="362A84CB" w:rsidR="00073A2D" w:rsidRPr="00E96779" w:rsidRDefault="00073A2D" w:rsidP="00E96779">
      <w:pPr>
        <w:spacing w:before="1" w:line="276" w:lineRule="auto"/>
        <w:ind w:left="1381" w:right="1380"/>
        <w:jc w:val="both"/>
        <w:rPr>
          <w:sz w:val="20"/>
          <w:szCs w:val="24"/>
        </w:rPr>
      </w:pPr>
      <w:r w:rsidRPr="00E96779">
        <w:rPr>
          <w:b/>
          <w:sz w:val="20"/>
          <w:szCs w:val="24"/>
        </w:rPr>
        <w:t>Keywords:</w:t>
      </w:r>
      <w:r w:rsidR="00964489" w:rsidRPr="00E96779">
        <w:rPr>
          <w:b/>
          <w:sz w:val="20"/>
          <w:szCs w:val="24"/>
        </w:rPr>
        <w:t xml:space="preserve"> </w:t>
      </w:r>
      <w:r w:rsidR="00964489" w:rsidRPr="00E96779">
        <w:rPr>
          <w:sz w:val="20"/>
          <w:szCs w:val="24"/>
        </w:rPr>
        <w:t xml:space="preserve">Forensic Structural Engineering, </w:t>
      </w:r>
      <w:r w:rsidRPr="00E96779">
        <w:rPr>
          <w:sz w:val="20"/>
          <w:szCs w:val="24"/>
        </w:rPr>
        <w:t>Non-</w:t>
      </w:r>
      <w:r w:rsidR="00964489" w:rsidRPr="00E96779">
        <w:rPr>
          <w:sz w:val="20"/>
          <w:szCs w:val="24"/>
        </w:rPr>
        <w:t xml:space="preserve"> Destructive Testing</w:t>
      </w:r>
      <w:r w:rsidRPr="00E96779">
        <w:rPr>
          <w:sz w:val="20"/>
          <w:szCs w:val="24"/>
        </w:rPr>
        <w:t xml:space="preserve">, </w:t>
      </w:r>
      <w:r w:rsidR="00964489" w:rsidRPr="00E96779">
        <w:rPr>
          <w:sz w:val="20"/>
          <w:szCs w:val="24"/>
        </w:rPr>
        <w:t>Health Monitoring Systems</w:t>
      </w:r>
    </w:p>
    <w:p w14:paraId="6C8B0E4C" w14:textId="77777777" w:rsidR="00073A2D" w:rsidRDefault="00073A2D" w:rsidP="00073A2D">
      <w:pPr>
        <w:pStyle w:val="BodyText"/>
        <w:spacing w:before="4"/>
        <w:rPr>
          <w:sz w:val="17"/>
        </w:rPr>
      </w:pPr>
    </w:p>
    <w:p w14:paraId="2DB06C1A" w14:textId="77777777" w:rsidR="00073A2D" w:rsidRDefault="00073A2D" w:rsidP="00073A2D">
      <w:pPr>
        <w:pStyle w:val="Heading1"/>
        <w:numPr>
          <w:ilvl w:val="0"/>
          <w:numId w:val="7"/>
        </w:numPr>
        <w:tabs>
          <w:tab w:val="left" w:pos="1381"/>
          <w:tab w:val="left" w:pos="1382"/>
        </w:tabs>
        <w:spacing w:before="1"/>
        <w:ind w:hanging="569"/>
      </w:pPr>
      <w:r>
        <w:t>Introduction</w:t>
      </w:r>
    </w:p>
    <w:p w14:paraId="642FE9E6" w14:textId="77777777" w:rsidR="00073A2D" w:rsidRPr="00065F17" w:rsidRDefault="00073A2D" w:rsidP="00073A2D">
      <w:pPr>
        <w:pStyle w:val="Heading1"/>
        <w:tabs>
          <w:tab w:val="left" w:pos="1381"/>
          <w:tab w:val="left" w:pos="1382"/>
        </w:tabs>
        <w:spacing w:before="1"/>
        <w:ind w:firstLine="0"/>
      </w:pPr>
    </w:p>
    <w:p w14:paraId="1D2D0F33" w14:textId="77777777" w:rsidR="00073A2D" w:rsidRDefault="00073A2D" w:rsidP="000249E2">
      <w:pPr>
        <w:pStyle w:val="BodyText"/>
        <w:spacing w:after="120"/>
        <w:ind w:left="811" w:right="811"/>
        <w:jc w:val="both"/>
      </w:pPr>
      <w:r w:rsidRPr="000C5191">
        <w:t>In India, there is a concerning tendency of partially or completely collapsing under-construction structures like bridges, buildings hoarding structures, etc. Professional civil engineers as well as the general public are becoming aware of these failures since they result in loss of property and human casualties. It is concerning to see that private buildings account for the majority of these building failures during construction, where it was thought that quality assurance and control would be far better than for comparable public works. Increased confidence among Indian and foreign investors is necessary if the central government's goal of "Housing for All Missions up to 31st December 2024." is to be successful. Sound building processes, therefore, include peer and third-party evaluation, professional ethics and integrity, stringent code enforcement, clearly defined stakeholder tasks and obligations, an institution for failure investigation, and improved technical education. Failure or collapse of civil engineering structures can result in tragedies, fatalities, and occasionally environmental damage. Failures in the construction industry can lead to legal action, reputational damage, and even criminal accusations. As a result, there are many different kinds of failures in the construction sector, and these failures are rarely discussed and resolved. [2]</w:t>
      </w:r>
    </w:p>
    <w:p w14:paraId="0BACB353" w14:textId="77777777" w:rsidR="00DF3A90" w:rsidRDefault="00073A2D" w:rsidP="000249E2">
      <w:pPr>
        <w:pStyle w:val="BodyText"/>
        <w:spacing w:after="120"/>
        <w:ind w:left="811" w:right="811"/>
        <w:jc w:val="both"/>
        <w:rPr>
          <w:lang w:val="en-IN"/>
        </w:rPr>
      </w:pPr>
      <w:r w:rsidRPr="004B45C4">
        <w:rPr>
          <w:lang w:val="en-IN"/>
        </w:rPr>
        <w:t>Defect, flaw, imperfection, deficiency, weakness, mistake, error, and fault in construction elements and components that comprise a building structure can be classified as failure. There have been multiple structures like buildings, bridges, hoarding structures, landslides, etc. collapses reported in India. According to a recent assessment, a variety of civil engineering structures failed in India as a result of poor foundations and a dearth of geotechnical studies [1]. Photographs can be used to verify your argument or disprove the other side’s argument in court. As already stated, digital pictures have to be real before they can be accepted as evidence. [4].</w:t>
      </w:r>
      <w:r w:rsidRPr="002152CD">
        <w:t xml:space="preserve"> </w:t>
      </w:r>
      <w:r>
        <w:rPr>
          <w:lang w:val="en-IN"/>
        </w:rPr>
        <w:t>V</w:t>
      </w:r>
      <w:r w:rsidRPr="002152CD">
        <w:rPr>
          <w:lang w:val="en-IN"/>
        </w:rPr>
        <w:t xml:space="preserve">isual inspection can play a significant </w:t>
      </w:r>
      <w:r>
        <w:rPr>
          <w:lang w:val="en-IN"/>
        </w:rPr>
        <w:t xml:space="preserve">role </w:t>
      </w:r>
      <w:r w:rsidRPr="002152CD">
        <w:rPr>
          <w:lang w:val="en-IN"/>
        </w:rPr>
        <w:t xml:space="preserve">when starting a </w:t>
      </w:r>
      <w:r>
        <w:rPr>
          <w:lang w:val="en-IN"/>
        </w:rPr>
        <w:t xml:space="preserve">forensic </w:t>
      </w:r>
      <w:r w:rsidRPr="002152CD">
        <w:rPr>
          <w:lang w:val="en-IN"/>
        </w:rPr>
        <w:t>investigation</w:t>
      </w:r>
      <w:r>
        <w:rPr>
          <w:lang w:val="en-IN"/>
        </w:rPr>
        <w:t xml:space="preserve"> of civil engineering </w:t>
      </w:r>
    </w:p>
    <w:p w14:paraId="6940513D" w14:textId="77777777" w:rsidR="00DF3A90" w:rsidRDefault="00DF3A90" w:rsidP="000249E2">
      <w:pPr>
        <w:pStyle w:val="BodyText"/>
        <w:spacing w:after="120"/>
        <w:ind w:left="811" w:right="811"/>
        <w:jc w:val="both"/>
        <w:rPr>
          <w:lang w:val="en-IN"/>
        </w:rPr>
      </w:pPr>
    </w:p>
    <w:p w14:paraId="64ACC78E" w14:textId="7B683EDB" w:rsidR="00073A2D" w:rsidRDefault="00073A2D" w:rsidP="000249E2">
      <w:pPr>
        <w:pStyle w:val="BodyText"/>
        <w:spacing w:after="120"/>
        <w:ind w:left="811" w:right="811"/>
        <w:jc w:val="both"/>
        <w:rPr>
          <w:lang w:val="en-IN"/>
        </w:rPr>
      </w:pPr>
      <w:r>
        <w:rPr>
          <w:lang w:val="en-IN"/>
        </w:rPr>
        <w:t>structures.</w:t>
      </w:r>
      <w:r w:rsidRPr="00D30E82">
        <w:t xml:space="preserve"> </w:t>
      </w:r>
      <w:r>
        <w:rPr>
          <w:lang w:val="en-IN"/>
        </w:rPr>
        <w:t>V</w:t>
      </w:r>
      <w:r w:rsidRPr="00D30E82">
        <w:rPr>
          <w:lang w:val="en-IN"/>
        </w:rPr>
        <w:t xml:space="preserve">isual inspection can be enormously useful in finding information to assist in developing a full investigation </w:t>
      </w:r>
      <w:r>
        <w:rPr>
          <w:lang w:val="en-IN"/>
        </w:rPr>
        <w:t xml:space="preserve">by destructive as well as non-destructive testing like rebound hammer, ultrasonic pulse velocity, core test, chemical tests to know the ingredients of concrete, etc. [5]. </w:t>
      </w:r>
      <w:r w:rsidRPr="004B45C4">
        <w:rPr>
          <w:lang w:val="en-IN"/>
        </w:rPr>
        <w:t>Now a days, occurrences of fire events on the premises are also increasing day by day. So, there is a need to study the effect of fire on the overall structural performance of civil structures, mostly buildings [6]. Knowledge of engineering concepts is used to find the cause failures is the specialty of forensic engineering, which is frequently done for legal reasons. Forensic engineering is reactive, seeking to identify the underlying causes of failures soon after they happen, in contrast with typical engineering disciplines, which concentrate on design, construction, and maintenance. It investigates factual data or evidence following a failure (accident, incident, etc.) and determines the reasons behind the failure. Unmanned aerial vehicles (UAVs) fixed with remote sensors have been commonly used now a days for forensic investigation (i.e., to analyse the cause of failure) [7]. The term "engineering failure analysis" was invented by the American Society of Mechanical Engineers. It demands technical expertise in engineering as well as knowledge of legal procedures. When viewed through the lens of engineering, forensic engineering is concerned with the investigation and renovation of various types of failures [8]. Forensic structural engineering is the application of engineering sciences for the examination of failures. Forensic structural engineering is a highly specialized field of engineering practice and thus requires expert knowledge of engineering and legal procedures during structural failure investigation. The forensic structural engineer's job is to identify the cause(s) of failure and to give the technical basis that allows the failure's responsibilities to be pinpointed. Forensics structural engineering services review repair estimates and assess material, product, or structural damage during structural investigations. Failures can have many different reasons, including procedural issues, human mistakes, and technical/physical issues. It can often be challenging to identify and measure the underlying causes of a failure or mishap. There could be a number of connected deficits as the causes [9]. Strictly speaking, forensic engineering helps a judge determine who is responsible for what kind of failure [10]. Forensic structural engineering exploration differs in contrast to conventional structural engineering design in its methodology [11]. A comprehensive understanding of civil engineering structures like buildings, bridges, hoarding structures, etc., including their functionality, architectural detailing, and construction, is one of the forensic investigator's essential competencies. Furthermore, the ability to gather background information, sketches, and photos and have conversations with individuals on the scene are critical to a successful diagnosis and repair.</w:t>
      </w:r>
      <w:r>
        <w:rPr>
          <w:lang w:val="en-IN"/>
        </w:rPr>
        <w:t xml:space="preserve"> </w:t>
      </w:r>
    </w:p>
    <w:p w14:paraId="53707CFC" w14:textId="77777777" w:rsidR="00073A2D" w:rsidRDefault="00073A2D" w:rsidP="000249E2">
      <w:pPr>
        <w:pStyle w:val="BodyText"/>
        <w:spacing w:after="120"/>
        <w:ind w:left="811" w:right="811"/>
        <w:jc w:val="both"/>
        <w:rPr>
          <w:lang w:val="en-IN"/>
        </w:rPr>
      </w:pPr>
      <w:r w:rsidRPr="001A1415">
        <w:rPr>
          <w:lang w:val="en-IN"/>
        </w:rPr>
        <w:t>The purpose of this study is to categorize the causes and reasons of failures of civil engineering structures like bridges, buildings, hoarding structures, etc. behind foundation failures; remedial and prevention strategies will be tailored to the findings [1].</w:t>
      </w:r>
    </w:p>
    <w:p w14:paraId="1242914C" w14:textId="17251E5D" w:rsidR="00073A2D" w:rsidRDefault="00073A2D" w:rsidP="00E96779">
      <w:pPr>
        <w:pStyle w:val="Heading1"/>
        <w:numPr>
          <w:ilvl w:val="0"/>
          <w:numId w:val="7"/>
        </w:numPr>
        <w:tabs>
          <w:tab w:val="left" w:pos="1381"/>
          <w:tab w:val="left" w:pos="1382"/>
        </w:tabs>
        <w:spacing w:before="1"/>
        <w:ind w:hanging="569"/>
      </w:pPr>
      <w:r>
        <w:t>Methodology</w:t>
      </w:r>
    </w:p>
    <w:p w14:paraId="06992DAE" w14:textId="060AA0DE" w:rsidR="00E96779" w:rsidRDefault="00073A2D" w:rsidP="00E96779">
      <w:pPr>
        <w:pStyle w:val="BodyText"/>
        <w:spacing w:after="120"/>
        <w:ind w:left="811" w:right="811"/>
        <w:jc w:val="both"/>
      </w:pPr>
      <w:r w:rsidRPr="00503EB3">
        <w:t>Articles/Journal publications proceedings were downloaded randomly on Google search engine using keyword searches such as "forensic structural engineering," "collapse of bridges," "collapse of buildings," “forensic civil engineering," "review of forensic structural engineering in India" from well-known academic databases such as Scopus, Web of Science, Science Direct, ASCE Library, etc. The publications, journal articles, and conference proceedings that were selected for evaluation were published between 1993 and 2024. At random, 25 publications relevant to forensic structural engineering were discovered. For this research, domains were chosen.</w:t>
      </w:r>
    </w:p>
    <w:p w14:paraId="4914987B" w14:textId="28B540C2" w:rsidR="00E96779" w:rsidRDefault="00073A2D" w:rsidP="00E96779">
      <w:pPr>
        <w:pStyle w:val="Heading1"/>
        <w:numPr>
          <w:ilvl w:val="0"/>
          <w:numId w:val="7"/>
        </w:numPr>
        <w:tabs>
          <w:tab w:val="left" w:pos="1381"/>
          <w:tab w:val="left" w:pos="1382"/>
        </w:tabs>
        <w:spacing w:before="1"/>
      </w:pPr>
      <w:r w:rsidRPr="002A0D6C">
        <w:t>Failures of Civil Engineering Structures in India</w:t>
      </w:r>
    </w:p>
    <w:p w14:paraId="4412150A" w14:textId="77777777" w:rsidR="00E96779" w:rsidRDefault="00E96779" w:rsidP="00E96779">
      <w:pPr>
        <w:pStyle w:val="BodyText"/>
        <w:spacing w:after="120" w:line="276" w:lineRule="auto"/>
        <w:ind w:left="811" w:right="811"/>
        <w:jc w:val="both"/>
      </w:pPr>
    </w:p>
    <w:p w14:paraId="1B711107" w14:textId="60CA1846" w:rsidR="00073A2D" w:rsidRDefault="00073A2D" w:rsidP="00E96779">
      <w:pPr>
        <w:pStyle w:val="BodyText"/>
        <w:spacing w:after="120" w:line="276" w:lineRule="auto"/>
        <w:ind w:left="811" w:right="811"/>
        <w:jc w:val="both"/>
      </w:pPr>
      <w:r w:rsidRPr="00C83F8E">
        <w:t xml:space="preserve">Initially planned to collect the information of all kinds of failures of civil engineering structures, but in our country, as far as our knowledge, this information is not available in consolidated form with any central or state organization or academic institutes. Here </w:t>
      </w:r>
      <w:r w:rsidRPr="00C83F8E">
        <w:lastRenderedPageBreak/>
        <w:t>we have collected this data listed in the below table merely based on the Google search, Wikipedia, newspaper reports; for some of the cases we found the judgments of courts, etc. Below listed table 1 shows a summary of failures of civil engineering structures with their age at the time of failure, type of structures, date of accident/failure, casualties that took place, reasons for failures, etc.</w:t>
      </w:r>
      <w:r>
        <w:t xml:space="preserve"> </w:t>
      </w:r>
      <w:r w:rsidRPr="00885E79">
        <w:t xml:space="preserve">It's obvious that there are going to be numerous more failures </w:t>
      </w:r>
      <w:r>
        <w:t xml:space="preserve">civil engineering structures </w:t>
      </w:r>
      <w:r w:rsidRPr="00885E79">
        <w:t>in reality because many of them don't involve human causality.</w:t>
      </w:r>
    </w:p>
    <w:p w14:paraId="5BA6FD5A" w14:textId="77777777" w:rsidR="00073A2D" w:rsidRDefault="00073A2D" w:rsidP="00073A2D">
      <w:pPr>
        <w:pStyle w:val="BodyText"/>
        <w:spacing w:after="120" w:line="257" w:lineRule="auto"/>
        <w:ind w:left="811" w:right="811"/>
        <w:jc w:val="both"/>
      </w:pPr>
      <w:r w:rsidRPr="008B12D7">
        <w:rPr>
          <w:b/>
          <w:bCs/>
        </w:rPr>
        <w:t>Table 1</w:t>
      </w:r>
      <w:r>
        <w:rPr>
          <w:b/>
          <w:bCs/>
        </w:rPr>
        <w:t>.</w:t>
      </w:r>
      <w:r>
        <w:t xml:space="preserve"> A </w:t>
      </w:r>
      <w:r w:rsidRPr="00C83F8E">
        <w:t>summary of failures of civil engineering structures</w:t>
      </w:r>
      <w:r>
        <w:t xml:space="preserve"> </w:t>
      </w:r>
      <w:r w:rsidRPr="002A0D6C">
        <w:t>in India</w:t>
      </w:r>
    </w:p>
    <w:tbl>
      <w:tblPr>
        <w:tblStyle w:val="TableGrid1"/>
        <w:tblW w:w="0" w:type="auto"/>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447"/>
        <w:gridCol w:w="2523"/>
        <w:gridCol w:w="569"/>
        <w:gridCol w:w="992"/>
        <w:gridCol w:w="1560"/>
        <w:gridCol w:w="2449"/>
      </w:tblGrid>
      <w:tr w:rsidR="00073A2D" w:rsidRPr="00C83F8E" w14:paraId="0AE5D4F2" w14:textId="77777777" w:rsidTr="00CC0B7E">
        <w:trPr>
          <w:trHeight w:val="236"/>
        </w:trPr>
        <w:tc>
          <w:tcPr>
            <w:tcW w:w="447" w:type="dxa"/>
            <w:vAlign w:val="center"/>
          </w:tcPr>
          <w:p w14:paraId="30524E4C" w14:textId="77777777" w:rsidR="00073A2D" w:rsidRPr="00C83F8E" w:rsidRDefault="00073A2D" w:rsidP="00CC0B7E">
            <w:pPr>
              <w:suppressAutoHyphens/>
              <w:rPr>
                <w:rFonts w:eastAsia="SimSun"/>
                <w:b/>
                <w:bCs/>
                <w:color w:val="000000"/>
                <w:kern w:val="20"/>
                <w:sz w:val="18"/>
                <w:szCs w:val="18"/>
                <w:lang w:val="en-GB" w:eastAsia="zh-CN"/>
              </w:rPr>
            </w:pPr>
            <w:bookmarkStart w:id="0" w:name="_Hlk176021799"/>
            <w:r w:rsidRPr="00C83F8E">
              <w:rPr>
                <w:rFonts w:eastAsia="SimSun"/>
                <w:b/>
                <w:bCs/>
                <w:color w:val="000000"/>
                <w:kern w:val="20"/>
                <w:sz w:val="18"/>
                <w:szCs w:val="18"/>
                <w:lang w:val="en-GB" w:eastAsia="zh-CN"/>
              </w:rPr>
              <w:t>SN</w:t>
            </w:r>
          </w:p>
        </w:tc>
        <w:tc>
          <w:tcPr>
            <w:tcW w:w="2523" w:type="dxa"/>
            <w:vAlign w:val="center"/>
          </w:tcPr>
          <w:p w14:paraId="609282F6" w14:textId="77777777" w:rsidR="00073A2D" w:rsidRPr="00C83F8E" w:rsidRDefault="00073A2D" w:rsidP="00CC0B7E">
            <w:pPr>
              <w:suppressAutoHyphens/>
              <w:rPr>
                <w:rFonts w:eastAsia="SimSun"/>
                <w:b/>
                <w:bCs/>
                <w:color w:val="000000"/>
                <w:kern w:val="20"/>
                <w:sz w:val="18"/>
                <w:szCs w:val="18"/>
                <w:lang w:val="en-GB" w:eastAsia="zh-CN"/>
              </w:rPr>
            </w:pPr>
            <w:r w:rsidRPr="00C83F8E">
              <w:rPr>
                <w:rFonts w:eastAsia="SimSun"/>
                <w:b/>
                <w:bCs/>
                <w:color w:val="000000"/>
                <w:kern w:val="20"/>
                <w:sz w:val="18"/>
                <w:szCs w:val="18"/>
                <w:lang w:val="en-GB" w:eastAsia="zh-CN"/>
              </w:rPr>
              <w:t>Details</w:t>
            </w:r>
          </w:p>
        </w:tc>
        <w:tc>
          <w:tcPr>
            <w:tcW w:w="569" w:type="dxa"/>
            <w:vAlign w:val="center"/>
          </w:tcPr>
          <w:p w14:paraId="6FB710E6" w14:textId="77777777" w:rsidR="00073A2D" w:rsidRPr="00C83F8E" w:rsidRDefault="00073A2D" w:rsidP="00CC0B7E">
            <w:pPr>
              <w:suppressAutoHyphens/>
              <w:jc w:val="center"/>
              <w:rPr>
                <w:rFonts w:eastAsia="SimSun"/>
                <w:b/>
                <w:bCs/>
                <w:color w:val="000000"/>
                <w:kern w:val="20"/>
                <w:sz w:val="18"/>
                <w:szCs w:val="18"/>
                <w:lang w:val="en-GB" w:eastAsia="zh-CN"/>
              </w:rPr>
            </w:pPr>
            <w:r w:rsidRPr="00C83F8E">
              <w:rPr>
                <w:rFonts w:eastAsia="SimSun"/>
                <w:b/>
                <w:bCs/>
                <w:color w:val="000000"/>
                <w:kern w:val="20"/>
                <w:sz w:val="18"/>
                <w:szCs w:val="18"/>
                <w:lang w:val="en-GB" w:eastAsia="zh-CN"/>
              </w:rPr>
              <w:t>Age</w:t>
            </w:r>
          </w:p>
        </w:tc>
        <w:tc>
          <w:tcPr>
            <w:tcW w:w="992" w:type="dxa"/>
            <w:vAlign w:val="center"/>
          </w:tcPr>
          <w:p w14:paraId="5D103938" w14:textId="77777777" w:rsidR="00073A2D" w:rsidRPr="00C83F8E" w:rsidRDefault="00073A2D" w:rsidP="00CC0B7E">
            <w:pPr>
              <w:suppressAutoHyphens/>
              <w:jc w:val="center"/>
              <w:rPr>
                <w:rFonts w:eastAsia="SimSun"/>
                <w:b/>
                <w:bCs/>
                <w:color w:val="000000"/>
                <w:kern w:val="20"/>
                <w:sz w:val="18"/>
                <w:szCs w:val="18"/>
                <w:lang w:val="en-GB" w:eastAsia="zh-CN"/>
              </w:rPr>
            </w:pPr>
            <w:r w:rsidRPr="00C83F8E">
              <w:rPr>
                <w:rFonts w:eastAsia="SimSun"/>
                <w:b/>
                <w:bCs/>
                <w:color w:val="000000"/>
                <w:kern w:val="20"/>
                <w:sz w:val="18"/>
                <w:szCs w:val="18"/>
                <w:lang w:val="en-GB" w:eastAsia="zh-CN"/>
              </w:rPr>
              <w:t>Date</w:t>
            </w:r>
          </w:p>
        </w:tc>
        <w:tc>
          <w:tcPr>
            <w:tcW w:w="1560" w:type="dxa"/>
            <w:vAlign w:val="center"/>
          </w:tcPr>
          <w:p w14:paraId="52700850" w14:textId="77777777" w:rsidR="00073A2D" w:rsidRPr="00C83F8E" w:rsidRDefault="00073A2D" w:rsidP="00CC0B7E">
            <w:pPr>
              <w:suppressAutoHyphens/>
              <w:jc w:val="center"/>
              <w:rPr>
                <w:rFonts w:eastAsia="SimSun"/>
                <w:b/>
                <w:bCs/>
                <w:color w:val="000000"/>
                <w:kern w:val="20"/>
                <w:sz w:val="18"/>
                <w:szCs w:val="18"/>
                <w:lang w:val="en-GB" w:eastAsia="zh-CN"/>
              </w:rPr>
            </w:pPr>
            <w:r w:rsidRPr="00C83F8E">
              <w:rPr>
                <w:rFonts w:eastAsia="SimSun"/>
                <w:b/>
                <w:bCs/>
                <w:color w:val="000000"/>
                <w:kern w:val="20"/>
                <w:sz w:val="18"/>
                <w:szCs w:val="18"/>
                <w:lang w:val="en-GB" w:eastAsia="zh-CN"/>
              </w:rPr>
              <w:t>Accident Details</w:t>
            </w:r>
          </w:p>
        </w:tc>
        <w:tc>
          <w:tcPr>
            <w:tcW w:w="2449" w:type="dxa"/>
            <w:vAlign w:val="center"/>
          </w:tcPr>
          <w:p w14:paraId="2EFBBF47" w14:textId="77777777" w:rsidR="00073A2D" w:rsidRPr="00C83F8E" w:rsidRDefault="00073A2D" w:rsidP="00CC0B7E">
            <w:pPr>
              <w:suppressAutoHyphens/>
              <w:rPr>
                <w:rFonts w:eastAsia="SimSun"/>
                <w:b/>
                <w:bCs/>
                <w:color w:val="000000"/>
                <w:kern w:val="20"/>
                <w:sz w:val="18"/>
                <w:szCs w:val="18"/>
                <w:lang w:val="en-GB" w:eastAsia="zh-CN"/>
              </w:rPr>
            </w:pPr>
            <w:r w:rsidRPr="00C83F8E">
              <w:rPr>
                <w:rFonts w:eastAsia="SimSun"/>
                <w:b/>
                <w:bCs/>
                <w:color w:val="000000"/>
                <w:kern w:val="20"/>
                <w:sz w:val="18"/>
                <w:szCs w:val="18"/>
                <w:lang w:val="en-GB" w:eastAsia="zh-CN"/>
              </w:rPr>
              <w:t>Reasons/Causes</w:t>
            </w:r>
          </w:p>
        </w:tc>
      </w:tr>
      <w:tr w:rsidR="00073A2D" w:rsidRPr="00C83F8E" w14:paraId="349038C4" w14:textId="77777777" w:rsidTr="00CC0B7E">
        <w:trPr>
          <w:trHeight w:val="836"/>
        </w:trPr>
        <w:tc>
          <w:tcPr>
            <w:tcW w:w="447" w:type="dxa"/>
            <w:vAlign w:val="center"/>
          </w:tcPr>
          <w:p w14:paraId="2E270CB3"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01</w:t>
            </w:r>
          </w:p>
        </w:tc>
        <w:tc>
          <w:tcPr>
            <w:tcW w:w="2523" w:type="dxa"/>
            <w:vAlign w:val="center"/>
          </w:tcPr>
          <w:p w14:paraId="2B1EFF21"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Collapse of </w:t>
            </w:r>
            <w:r w:rsidRPr="00C83F8E">
              <w:rPr>
                <w:rFonts w:eastAsia="SimSun"/>
                <w:color w:val="000000"/>
                <w:kern w:val="20"/>
                <w:sz w:val="20"/>
                <w:szCs w:val="20"/>
                <w:lang w:eastAsia="zh-CN"/>
              </w:rPr>
              <w:t>Concrete</w:t>
            </w:r>
            <w:r w:rsidRPr="00C83F8E">
              <w:rPr>
                <w:rFonts w:eastAsia="SimSun"/>
                <w:color w:val="000000"/>
                <w:kern w:val="20"/>
                <w:sz w:val="20"/>
                <w:szCs w:val="20"/>
                <w:lang w:val="en-GB" w:eastAsia="zh-CN"/>
              </w:rPr>
              <w:t xml:space="preserve"> Foot over bridge at CSMT Mumbai MH.</w:t>
            </w:r>
            <w:r>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Ref.: ISSE</w:t>
            </w:r>
            <w:r>
              <w:rPr>
                <w:rFonts w:eastAsia="SimSun"/>
                <w:color w:val="000000"/>
                <w:kern w:val="20"/>
                <w:sz w:val="20"/>
                <w:szCs w:val="20"/>
                <w:lang w:val="en-GB" w:eastAsia="zh-CN"/>
              </w:rPr>
              <w:t>]</w:t>
            </w:r>
            <w:r w:rsidRPr="00C83F8E">
              <w:rPr>
                <w:rFonts w:eastAsia="SimSun"/>
                <w:color w:val="000000"/>
                <w:kern w:val="20"/>
                <w:sz w:val="20"/>
                <w:szCs w:val="20"/>
                <w:lang w:val="en-GB" w:eastAsia="zh-CN"/>
              </w:rPr>
              <w:t xml:space="preserve"> </w:t>
            </w:r>
          </w:p>
        </w:tc>
        <w:tc>
          <w:tcPr>
            <w:tcW w:w="569" w:type="dxa"/>
            <w:vAlign w:val="center"/>
          </w:tcPr>
          <w:p w14:paraId="5F2E4F22"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30 yr</w:t>
            </w:r>
          </w:p>
        </w:tc>
        <w:tc>
          <w:tcPr>
            <w:tcW w:w="992" w:type="dxa"/>
            <w:vAlign w:val="center"/>
          </w:tcPr>
          <w:p w14:paraId="0E9EA365"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14</w:t>
            </w:r>
            <w:r w:rsidRPr="00C83F8E">
              <w:rPr>
                <w:rFonts w:eastAsia="SimSun"/>
                <w:color w:val="000000"/>
                <w:kern w:val="20"/>
                <w:sz w:val="20"/>
                <w:szCs w:val="20"/>
                <w:vertAlign w:val="superscript"/>
                <w:lang w:val="en-GB" w:eastAsia="zh-CN"/>
              </w:rPr>
              <w:t>th</w:t>
            </w:r>
            <w:r w:rsidRPr="00C83F8E">
              <w:rPr>
                <w:rFonts w:eastAsia="SimSun"/>
                <w:color w:val="000000"/>
                <w:kern w:val="20"/>
                <w:sz w:val="20"/>
                <w:szCs w:val="20"/>
                <w:lang w:val="en-GB" w:eastAsia="zh-CN"/>
              </w:rPr>
              <w:t xml:space="preserve"> March 2019</w:t>
            </w:r>
          </w:p>
        </w:tc>
        <w:tc>
          <w:tcPr>
            <w:tcW w:w="1560" w:type="dxa"/>
            <w:vAlign w:val="center"/>
          </w:tcPr>
          <w:p w14:paraId="76EF1D93"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Killed 6 People, 30+ Injured</w:t>
            </w:r>
          </w:p>
        </w:tc>
        <w:tc>
          <w:tcPr>
            <w:tcW w:w="2449" w:type="dxa"/>
            <w:vAlign w:val="center"/>
          </w:tcPr>
          <w:p w14:paraId="4E4E7FF8"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18"/>
                <w:szCs w:val="18"/>
                <w:lang w:val="en-GB" w:eastAsia="zh-CN"/>
              </w:rPr>
              <w:t>Part of Deck Slab Collapsed.</w:t>
            </w:r>
            <w:r w:rsidRPr="008B781B">
              <w:rPr>
                <w:rFonts w:eastAsia="SimSun"/>
                <w:color w:val="000000"/>
                <w:kern w:val="20"/>
                <w:sz w:val="18"/>
                <w:szCs w:val="18"/>
                <w:lang w:val="en-GB" w:eastAsia="zh-CN"/>
              </w:rPr>
              <w:t xml:space="preserve"> </w:t>
            </w:r>
            <w:r w:rsidRPr="00C83F8E">
              <w:rPr>
                <w:rFonts w:eastAsia="SimSun"/>
                <w:color w:val="000000"/>
                <w:kern w:val="20"/>
                <w:sz w:val="18"/>
                <w:szCs w:val="18"/>
                <w:lang w:val="en-GB" w:eastAsia="zh-CN"/>
              </w:rPr>
              <w:t>An improper structural audit of the foot overbridge</w:t>
            </w:r>
          </w:p>
        </w:tc>
      </w:tr>
      <w:tr w:rsidR="00073A2D" w:rsidRPr="00C83F8E" w14:paraId="2CD9E3B6" w14:textId="77777777" w:rsidTr="00CC0B7E">
        <w:trPr>
          <w:trHeight w:val="988"/>
        </w:trPr>
        <w:tc>
          <w:tcPr>
            <w:tcW w:w="447" w:type="dxa"/>
            <w:vAlign w:val="center"/>
          </w:tcPr>
          <w:p w14:paraId="1BDE91B8"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02</w:t>
            </w:r>
          </w:p>
        </w:tc>
        <w:tc>
          <w:tcPr>
            <w:tcW w:w="2523" w:type="dxa"/>
            <w:vAlign w:val="center"/>
          </w:tcPr>
          <w:p w14:paraId="44890381"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G+4 building at Tariq Garden in Mahad Raigad MH.</w:t>
            </w:r>
            <w:r w:rsidRPr="00BB3A59">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Ref.: Hindustan Times/Wikipedia</w:t>
            </w:r>
            <w:r w:rsidRPr="00BB3A59">
              <w:rPr>
                <w:rFonts w:eastAsia="SimSun"/>
                <w:color w:val="000000"/>
                <w:kern w:val="20"/>
                <w:sz w:val="20"/>
                <w:szCs w:val="20"/>
                <w:lang w:val="en-GB" w:eastAsia="zh-CN"/>
              </w:rPr>
              <w:t>]</w:t>
            </w:r>
          </w:p>
        </w:tc>
        <w:tc>
          <w:tcPr>
            <w:tcW w:w="569" w:type="dxa"/>
            <w:vAlign w:val="center"/>
          </w:tcPr>
          <w:p w14:paraId="57584687" w14:textId="77777777" w:rsidR="00073A2D" w:rsidRPr="00C83F8E" w:rsidRDefault="00073A2D" w:rsidP="00CC0B7E">
            <w:pPr>
              <w:suppressAutoHyphens/>
              <w:jc w:val="center"/>
              <w:rPr>
                <w:rFonts w:eastAsia="SimSun"/>
                <w:color w:val="000000"/>
                <w:kern w:val="20"/>
                <w:sz w:val="20"/>
                <w:szCs w:val="20"/>
                <w:lang w:val="en-GB" w:eastAsia="zh-CN"/>
              </w:rPr>
            </w:pPr>
            <w:r>
              <w:rPr>
                <w:rFonts w:eastAsia="SimSun"/>
                <w:color w:val="000000"/>
                <w:kern w:val="20"/>
                <w:sz w:val="20"/>
                <w:szCs w:val="20"/>
                <w:lang w:val="en-GB" w:eastAsia="zh-CN"/>
              </w:rPr>
              <w:t>0</w:t>
            </w:r>
            <w:r w:rsidRPr="00C83F8E">
              <w:rPr>
                <w:rFonts w:eastAsia="SimSun"/>
                <w:color w:val="000000"/>
                <w:kern w:val="20"/>
                <w:sz w:val="20"/>
                <w:szCs w:val="20"/>
                <w:lang w:val="en-GB" w:eastAsia="zh-CN"/>
              </w:rPr>
              <w:t>6 yr</w:t>
            </w:r>
          </w:p>
        </w:tc>
        <w:tc>
          <w:tcPr>
            <w:tcW w:w="992" w:type="dxa"/>
            <w:vAlign w:val="center"/>
          </w:tcPr>
          <w:p w14:paraId="70967AA3"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24</w:t>
            </w:r>
            <w:r w:rsidRPr="00C83F8E">
              <w:rPr>
                <w:rFonts w:eastAsia="SimSun"/>
                <w:color w:val="000000"/>
                <w:kern w:val="20"/>
                <w:sz w:val="20"/>
                <w:szCs w:val="20"/>
                <w:vertAlign w:val="superscript"/>
                <w:lang w:val="en-GB" w:eastAsia="zh-CN"/>
              </w:rPr>
              <w:t>th</w:t>
            </w:r>
            <w:r w:rsidRPr="00C83F8E">
              <w:rPr>
                <w:rFonts w:eastAsia="SimSun"/>
                <w:color w:val="000000"/>
                <w:kern w:val="20"/>
                <w:sz w:val="20"/>
                <w:szCs w:val="20"/>
                <w:lang w:val="en-GB" w:eastAsia="zh-CN"/>
              </w:rPr>
              <w:t xml:space="preserve"> August 2020</w:t>
            </w:r>
          </w:p>
        </w:tc>
        <w:tc>
          <w:tcPr>
            <w:tcW w:w="1560" w:type="dxa"/>
            <w:vAlign w:val="center"/>
          </w:tcPr>
          <w:p w14:paraId="57EBB800" w14:textId="77777777" w:rsidR="00073A2D" w:rsidRPr="00C83F8E" w:rsidRDefault="00073A2D" w:rsidP="00CC0B7E">
            <w:pPr>
              <w:suppressAutoHyphens/>
              <w:jc w:val="center"/>
              <w:rPr>
                <w:rFonts w:eastAsia="SimSun"/>
                <w:color w:val="000000"/>
                <w:kern w:val="20"/>
                <w:sz w:val="18"/>
                <w:szCs w:val="18"/>
                <w:lang w:val="en-GB" w:eastAsia="zh-CN"/>
              </w:rPr>
            </w:pPr>
            <w:r w:rsidRPr="00C83F8E">
              <w:rPr>
                <w:rFonts w:eastAsia="SimSun"/>
                <w:color w:val="000000"/>
                <w:kern w:val="20"/>
                <w:sz w:val="18"/>
                <w:szCs w:val="18"/>
                <w:lang w:val="en-GB" w:eastAsia="zh-CN"/>
              </w:rPr>
              <w:t>Killed 16 people, 30+ buried under debris</w:t>
            </w:r>
          </w:p>
        </w:tc>
        <w:tc>
          <w:tcPr>
            <w:tcW w:w="2449" w:type="dxa"/>
            <w:vAlign w:val="center"/>
          </w:tcPr>
          <w:p w14:paraId="08FEAA5A"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Use of inferior construction material</w:t>
            </w:r>
          </w:p>
        </w:tc>
      </w:tr>
      <w:tr w:rsidR="00073A2D" w:rsidRPr="00C83F8E" w14:paraId="54BE20BA" w14:textId="77777777" w:rsidTr="00CC0B7E">
        <w:trPr>
          <w:trHeight w:val="1980"/>
        </w:trPr>
        <w:tc>
          <w:tcPr>
            <w:tcW w:w="447" w:type="dxa"/>
            <w:vAlign w:val="center"/>
          </w:tcPr>
          <w:p w14:paraId="3E018C9E"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03</w:t>
            </w:r>
          </w:p>
        </w:tc>
        <w:tc>
          <w:tcPr>
            <w:tcW w:w="2523" w:type="dxa"/>
            <w:vAlign w:val="center"/>
          </w:tcPr>
          <w:p w14:paraId="5C7C5885"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A pedestrian suspension bridge collapse, Morbi, Gujrat</w:t>
            </w:r>
            <w:r>
              <w:rPr>
                <w:rFonts w:eastAsia="SimSun"/>
                <w:color w:val="000000"/>
                <w:kern w:val="20"/>
                <w:sz w:val="20"/>
                <w:szCs w:val="20"/>
                <w:lang w:val="en-GB" w:eastAsia="zh-CN"/>
              </w:rPr>
              <w:t>.</w:t>
            </w:r>
            <w:r w:rsidRPr="00C83F8E">
              <w:rPr>
                <w:rFonts w:eastAsia="SimSun"/>
                <w:color w:val="000000"/>
                <w:kern w:val="20"/>
                <w:sz w:val="20"/>
                <w:szCs w:val="20"/>
                <w:lang w:val="en-GB" w:eastAsia="zh-CN"/>
              </w:rPr>
              <w:t>1880/ 19</w:t>
            </w:r>
            <w:r w:rsidRPr="00C83F8E">
              <w:rPr>
                <w:rFonts w:eastAsia="SimSun"/>
                <w:color w:val="000000"/>
                <w:kern w:val="20"/>
                <w:sz w:val="20"/>
                <w:szCs w:val="20"/>
                <w:vertAlign w:val="superscript"/>
                <w:lang w:val="en-GB" w:eastAsia="zh-CN"/>
              </w:rPr>
              <w:t>th</w:t>
            </w:r>
            <w:r w:rsidRPr="00C83F8E">
              <w:rPr>
                <w:rFonts w:eastAsia="SimSun"/>
                <w:color w:val="000000"/>
                <w:kern w:val="20"/>
                <w:sz w:val="20"/>
                <w:szCs w:val="20"/>
                <w:lang w:val="en-GB" w:eastAsia="zh-CN"/>
              </w:rPr>
              <w:t xml:space="preserve"> Century British Era Bridge</w:t>
            </w:r>
            <w:r>
              <w:rPr>
                <w:rFonts w:eastAsia="SimSun"/>
                <w:color w:val="000000"/>
                <w:kern w:val="20"/>
                <w:sz w:val="20"/>
                <w:szCs w:val="20"/>
                <w:lang w:val="en-GB" w:eastAsia="zh-CN"/>
              </w:rPr>
              <w:t xml:space="preserve"> [25]</w:t>
            </w:r>
          </w:p>
        </w:tc>
        <w:tc>
          <w:tcPr>
            <w:tcW w:w="569" w:type="dxa"/>
            <w:vAlign w:val="center"/>
          </w:tcPr>
          <w:p w14:paraId="295CDF54"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140 + </w:t>
            </w:r>
            <w:r>
              <w:rPr>
                <w:rFonts w:eastAsia="SimSun"/>
                <w:color w:val="000000"/>
                <w:kern w:val="20"/>
                <w:sz w:val="20"/>
                <w:szCs w:val="20"/>
                <w:lang w:val="en-GB" w:eastAsia="zh-CN"/>
              </w:rPr>
              <w:t>y</w:t>
            </w:r>
            <w:r w:rsidRPr="00C83F8E">
              <w:rPr>
                <w:rFonts w:eastAsia="SimSun"/>
                <w:color w:val="000000"/>
                <w:kern w:val="20"/>
                <w:sz w:val="20"/>
                <w:szCs w:val="20"/>
                <w:lang w:val="en-GB" w:eastAsia="zh-CN"/>
              </w:rPr>
              <w:t>r</w:t>
            </w:r>
          </w:p>
        </w:tc>
        <w:tc>
          <w:tcPr>
            <w:tcW w:w="992" w:type="dxa"/>
            <w:vAlign w:val="center"/>
          </w:tcPr>
          <w:p w14:paraId="6AF05A67"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30</w:t>
            </w:r>
            <w:r w:rsidRPr="00C83F8E">
              <w:rPr>
                <w:rFonts w:eastAsia="SimSun"/>
                <w:color w:val="000000"/>
                <w:kern w:val="20"/>
                <w:sz w:val="20"/>
                <w:szCs w:val="20"/>
                <w:vertAlign w:val="superscript"/>
                <w:lang w:val="en-GB" w:eastAsia="zh-CN"/>
              </w:rPr>
              <w:t>th</w:t>
            </w:r>
            <w:r w:rsidRPr="00C83F8E">
              <w:rPr>
                <w:rFonts w:eastAsia="SimSun"/>
                <w:color w:val="000000"/>
                <w:kern w:val="20"/>
                <w:sz w:val="20"/>
                <w:szCs w:val="20"/>
                <w:lang w:val="en-GB" w:eastAsia="zh-CN"/>
              </w:rPr>
              <w:t xml:space="preserve"> October 2022</w:t>
            </w:r>
          </w:p>
        </w:tc>
        <w:tc>
          <w:tcPr>
            <w:tcW w:w="1560" w:type="dxa"/>
            <w:vAlign w:val="center"/>
          </w:tcPr>
          <w:p w14:paraId="21C906CC"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Deaths of 141 people,180 + injured</w:t>
            </w:r>
          </w:p>
        </w:tc>
        <w:tc>
          <w:tcPr>
            <w:tcW w:w="2449" w:type="dxa"/>
            <w:vAlign w:val="center"/>
          </w:tcPr>
          <w:p w14:paraId="381690CF" w14:textId="77777777" w:rsidR="00073A2D" w:rsidRPr="00C83F8E" w:rsidRDefault="00073A2D" w:rsidP="00CC0B7E">
            <w:pPr>
              <w:suppressAutoHyphens/>
              <w:rPr>
                <w:rFonts w:eastAsia="SimSun"/>
                <w:color w:val="000000"/>
                <w:kern w:val="20"/>
                <w:sz w:val="18"/>
                <w:szCs w:val="18"/>
                <w:lang w:val="en-GB" w:eastAsia="zh-CN"/>
              </w:rPr>
            </w:pPr>
            <w:r w:rsidRPr="00C83F8E">
              <w:rPr>
                <w:rFonts w:eastAsia="SimSun"/>
                <w:color w:val="000000"/>
                <w:kern w:val="20"/>
                <w:sz w:val="18"/>
                <w:szCs w:val="18"/>
                <w:lang w:val="en-GB" w:eastAsia="zh-CN"/>
              </w:rPr>
              <w:t>Overloading after repair works</w:t>
            </w:r>
            <w:r w:rsidRPr="00BB3A59">
              <w:rPr>
                <w:rFonts w:eastAsia="SimSun"/>
                <w:color w:val="000000"/>
                <w:kern w:val="20"/>
                <w:sz w:val="18"/>
                <w:szCs w:val="18"/>
                <w:lang w:val="en-GB" w:eastAsia="zh-CN"/>
              </w:rPr>
              <w:t>.</w:t>
            </w:r>
            <w:r>
              <w:rPr>
                <w:rFonts w:eastAsia="SimSun"/>
                <w:color w:val="000000"/>
                <w:kern w:val="20"/>
                <w:sz w:val="18"/>
                <w:szCs w:val="18"/>
                <w:lang w:val="en-GB" w:eastAsia="zh-CN"/>
              </w:rPr>
              <w:t xml:space="preserve"> </w:t>
            </w:r>
            <w:r w:rsidRPr="00C83F8E">
              <w:rPr>
                <w:rFonts w:eastAsia="SimSun"/>
                <w:color w:val="000000"/>
                <w:kern w:val="20"/>
                <w:sz w:val="18"/>
                <w:szCs w:val="18"/>
                <w:lang w:val="en-GB" w:eastAsia="zh-CN"/>
              </w:rPr>
              <w:t>Deck Floor Repairing is done. After repairing bridge is opened to the public with intimating local civic body.</w:t>
            </w:r>
            <w:r w:rsidRPr="00BB3A59">
              <w:rPr>
                <w:rFonts w:eastAsia="SimSun"/>
                <w:color w:val="000000"/>
                <w:kern w:val="20"/>
                <w:sz w:val="18"/>
                <w:szCs w:val="18"/>
                <w:lang w:val="en-GB" w:eastAsia="zh-CN"/>
              </w:rPr>
              <w:t xml:space="preserve"> </w:t>
            </w:r>
            <w:r w:rsidRPr="00C83F8E">
              <w:rPr>
                <w:rFonts w:eastAsia="SimSun"/>
                <w:color w:val="000000"/>
                <w:kern w:val="20"/>
                <w:sz w:val="18"/>
                <w:szCs w:val="18"/>
                <w:lang w:val="en-GB" w:eastAsia="zh-CN"/>
              </w:rPr>
              <w:t>While</w:t>
            </w:r>
            <w:r w:rsidRPr="00BB3A59">
              <w:rPr>
                <w:rFonts w:eastAsia="SimSun"/>
                <w:color w:val="000000"/>
                <w:kern w:val="20"/>
                <w:sz w:val="18"/>
                <w:szCs w:val="18"/>
                <w:lang w:val="en-GB" w:eastAsia="zh-CN"/>
              </w:rPr>
              <w:t>,</w:t>
            </w:r>
            <w:r w:rsidRPr="00C83F8E">
              <w:rPr>
                <w:rFonts w:eastAsia="SimSun"/>
                <w:color w:val="000000"/>
                <w:kern w:val="20"/>
                <w:sz w:val="18"/>
                <w:szCs w:val="18"/>
                <w:lang w:val="en-GB" w:eastAsia="zh-CN"/>
              </w:rPr>
              <w:t xml:space="preserve"> cable was rusted. At the time of failure 500 people are there on the bridge supposed to be 125. </w:t>
            </w:r>
          </w:p>
        </w:tc>
      </w:tr>
      <w:tr w:rsidR="00073A2D" w:rsidRPr="00C83F8E" w14:paraId="1C5C1B11" w14:textId="77777777" w:rsidTr="00CC0B7E">
        <w:trPr>
          <w:trHeight w:val="1542"/>
        </w:trPr>
        <w:tc>
          <w:tcPr>
            <w:tcW w:w="447" w:type="dxa"/>
            <w:vAlign w:val="center"/>
          </w:tcPr>
          <w:p w14:paraId="1CFA5D02"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04</w:t>
            </w:r>
          </w:p>
        </w:tc>
        <w:tc>
          <w:tcPr>
            <w:tcW w:w="2523" w:type="dxa"/>
            <w:vAlign w:val="center"/>
          </w:tcPr>
          <w:p w14:paraId="4BCEDC9C" w14:textId="77777777" w:rsidR="00073A2D" w:rsidRPr="00C83F8E" w:rsidRDefault="00073A2D" w:rsidP="00CC0B7E">
            <w:pPr>
              <w:suppressAutoHyphens/>
              <w:jc w:val="both"/>
              <w:rPr>
                <w:rFonts w:eastAsia="SimSun"/>
                <w:color w:val="000000"/>
                <w:kern w:val="20"/>
                <w:sz w:val="20"/>
                <w:szCs w:val="20"/>
                <w:lang w:val="en-GB" w:eastAsia="zh-CN"/>
              </w:rPr>
            </w:pPr>
            <w:r w:rsidRPr="00C83F8E">
              <w:rPr>
                <w:rFonts w:eastAsia="SimSun"/>
                <w:color w:val="000000"/>
                <w:kern w:val="20"/>
                <w:sz w:val="20"/>
                <w:szCs w:val="20"/>
                <w:lang w:val="en-GB" w:eastAsia="zh-CN"/>
              </w:rPr>
              <w:t>Savithri River Bridge Mahad Raigad MH.</w:t>
            </w:r>
            <w:r>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Stone arched bridge over a river</w:t>
            </w:r>
            <w:r>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British Era</w:t>
            </w:r>
            <w:r>
              <w:rPr>
                <w:rFonts w:eastAsia="SimSun"/>
                <w:color w:val="000000"/>
                <w:kern w:val="20"/>
                <w:sz w:val="20"/>
                <w:szCs w:val="20"/>
                <w:lang w:val="en-GB" w:eastAsia="zh-CN"/>
              </w:rPr>
              <w:t>. [NDRF Website]</w:t>
            </w:r>
          </w:p>
        </w:tc>
        <w:tc>
          <w:tcPr>
            <w:tcW w:w="569" w:type="dxa"/>
            <w:vAlign w:val="center"/>
          </w:tcPr>
          <w:p w14:paraId="59F22011"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106 + </w:t>
            </w:r>
            <w:r>
              <w:rPr>
                <w:rFonts w:eastAsia="SimSun"/>
                <w:color w:val="000000"/>
                <w:kern w:val="20"/>
                <w:sz w:val="20"/>
                <w:szCs w:val="20"/>
                <w:lang w:val="en-GB" w:eastAsia="zh-CN"/>
              </w:rPr>
              <w:t>y</w:t>
            </w:r>
            <w:r w:rsidRPr="00C83F8E">
              <w:rPr>
                <w:rFonts w:eastAsia="SimSun"/>
                <w:color w:val="000000"/>
                <w:kern w:val="20"/>
                <w:sz w:val="20"/>
                <w:szCs w:val="20"/>
                <w:lang w:val="en-GB" w:eastAsia="zh-CN"/>
              </w:rPr>
              <w:t>r</w:t>
            </w:r>
          </w:p>
        </w:tc>
        <w:tc>
          <w:tcPr>
            <w:tcW w:w="992" w:type="dxa"/>
            <w:vAlign w:val="center"/>
          </w:tcPr>
          <w:p w14:paraId="38C50C62"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11</w:t>
            </w:r>
            <w:r w:rsidRPr="00C83F8E">
              <w:rPr>
                <w:rFonts w:eastAsia="SimSun"/>
                <w:color w:val="000000"/>
                <w:kern w:val="20"/>
                <w:sz w:val="20"/>
                <w:szCs w:val="20"/>
                <w:vertAlign w:val="superscript"/>
                <w:lang w:val="en-GB" w:eastAsia="zh-CN"/>
              </w:rPr>
              <w:t>th</w:t>
            </w:r>
            <w:r w:rsidRPr="00C83F8E">
              <w:rPr>
                <w:rFonts w:eastAsia="SimSun"/>
                <w:color w:val="000000"/>
                <w:kern w:val="20"/>
                <w:sz w:val="20"/>
                <w:szCs w:val="20"/>
                <w:lang w:val="en-GB" w:eastAsia="zh-CN"/>
              </w:rPr>
              <w:t xml:space="preserve"> August 2016</w:t>
            </w:r>
          </w:p>
        </w:tc>
        <w:tc>
          <w:tcPr>
            <w:tcW w:w="1560" w:type="dxa"/>
            <w:vAlign w:val="center"/>
          </w:tcPr>
          <w:p w14:paraId="7A78EE21" w14:textId="77777777" w:rsidR="00073A2D" w:rsidRPr="00C83F8E" w:rsidRDefault="00073A2D" w:rsidP="00CC0B7E">
            <w:pPr>
              <w:suppressAutoHyphens/>
              <w:jc w:val="center"/>
              <w:rPr>
                <w:rFonts w:eastAsia="SimSun"/>
                <w:color w:val="000000"/>
                <w:kern w:val="20"/>
                <w:sz w:val="16"/>
                <w:szCs w:val="16"/>
                <w:lang w:val="en-GB" w:eastAsia="zh-CN"/>
              </w:rPr>
            </w:pPr>
            <w:r w:rsidRPr="00C83F8E">
              <w:rPr>
                <w:rFonts w:eastAsia="SimSun"/>
                <w:color w:val="000000"/>
                <w:kern w:val="20"/>
                <w:sz w:val="20"/>
                <w:szCs w:val="20"/>
                <w:lang w:val="en-GB" w:eastAsia="zh-CN"/>
              </w:rPr>
              <w:t>40 People died, 2</w:t>
            </w:r>
            <w:r w:rsidRPr="00BB3A59">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buses, 10 private vehicles</w:t>
            </w:r>
            <w:r w:rsidRPr="00BB3A59">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Dilapidated condition</w:t>
            </w:r>
            <w:r w:rsidRPr="00C83F8E">
              <w:rPr>
                <w:rFonts w:eastAsia="SimSun"/>
                <w:color w:val="000000"/>
                <w:kern w:val="20"/>
                <w:sz w:val="16"/>
                <w:szCs w:val="16"/>
                <w:lang w:val="en-GB" w:eastAsia="zh-CN"/>
              </w:rPr>
              <w:t>.</w:t>
            </w:r>
          </w:p>
        </w:tc>
        <w:tc>
          <w:tcPr>
            <w:tcW w:w="2449" w:type="dxa"/>
            <w:vAlign w:val="center"/>
          </w:tcPr>
          <w:p w14:paraId="0C5462B9"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As per IIT Bombay Report, bridge did not collapse due to human error, its due to Natural calamity (i.e. </w:t>
            </w:r>
            <w:r w:rsidRPr="00C83F8E">
              <w:rPr>
                <w:rFonts w:eastAsia="SimSun"/>
                <w:color w:val="000000"/>
                <w:kern w:val="20"/>
                <w:sz w:val="20"/>
                <w:szCs w:val="20"/>
                <w:lang w:eastAsia="zh-CN"/>
              </w:rPr>
              <w:t>due to heavy rain and causing high pressure and flooding)</w:t>
            </w:r>
            <w:r w:rsidRPr="00C83F8E">
              <w:rPr>
                <w:rFonts w:eastAsia="SimSun"/>
                <w:color w:val="000000"/>
                <w:kern w:val="20"/>
                <w:sz w:val="20"/>
                <w:szCs w:val="20"/>
                <w:lang w:val="en-GB" w:eastAsia="zh-CN"/>
              </w:rPr>
              <w:t xml:space="preserve"> </w:t>
            </w:r>
          </w:p>
        </w:tc>
      </w:tr>
      <w:tr w:rsidR="00073A2D" w:rsidRPr="00C83F8E" w14:paraId="346F21EE" w14:textId="77777777" w:rsidTr="00CC0B7E">
        <w:trPr>
          <w:trHeight w:val="982"/>
        </w:trPr>
        <w:tc>
          <w:tcPr>
            <w:tcW w:w="447" w:type="dxa"/>
            <w:vAlign w:val="center"/>
          </w:tcPr>
          <w:p w14:paraId="14871613"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05</w:t>
            </w:r>
          </w:p>
        </w:tc>
        <w:tc>
          <w:tcPr>
            <w:tcW w:w="2523" w:type="dxa"/>
            <w:vAlign w:val="center"/>
          </w:tcPr>
          <w:p w14:paraId="1D66818A" w14:textId="77777777" w:rsidR="00073A2D" w:rsidRPr="00C83F8E" w:rsidRDefault="00073A2D" w:rsidP="00CC0B7E">
            <w:pPr>
              <w:suppressAutoHyphens/>
              <w:rPr>
                <w:rFonts w:eastAsia="SimSun"/>
                <w:color w:val="000000"/>
                <w:kern w:val="20"/>
                <w:sz w:val="18"/>
                <w:szCs w:val="18"/>
                <w:lang w:val="en-GB" w:eastAsia="zh-CN"/>
              </w:rPr>
            </w:pPr>
            <w:proofErr w:type="spellStart"/>
            <w:r w:rsidRPr="00C83F8E">
              <w:rPr>
                <w:rFonts w:eastAsia="SimSun"/>
                <w:color w:val="000000"/>
                <w:kern w:val="20"/>
                <w:sz w:val="18"/>
                <w:szCs w:val="18"/>
                <w:lang w:val="en-GB" w:eastAsia="zh-CN"/>
              </w:rPr>
              <w:t>Pamban</w:t>
            </w:r>
            <w:proofErr w:type="spellEnd"/>
            <w:r w:rsidRPr="00C83F8E">
              <w:rPr>
                <w:rFonts w:eastAsia="SimSun"/>
                <w:color w:val="000000"/>
                <w:kern w:val="20"/>
                <w:sz w:val="18"/>
                <w:szCs w:val="18"/>
                <w:lang w:val="en-GB" w:eastAsia="zh-CN"/>
              </w:rPr>
              <w:t xml:space="preserve"> Rail Bridge (1914)</w:t>
            </w:r>
            <w:r w:rsidRPr="00202E37">
              <w:rPr>
                <w:rFonts w:eastAsia="SimSun"/>
                <w:color w:val="000000"/>
                <w:kern w:val="20"/>
                <w:sz w:val="18"/>
                <w:szCs w:val="18"/>
                <w:lang w:val="en-GB" w:eastAsia="zh-CN"/>
              </w:rPr>
              <w:t xml:space="preserve"> </w:t>
            </w:r>
            <w:r w:rsidRPr="00C83F8E">
              <w:rPr>
                <w:rFonts w:eastAsia="SimSun"/>
                <w:color w:val="000000"/>
                <w:kern w:val="20"/>
                <w:sz w:val="18"/>
                <w:szCs w:val="18"/>
                <w:lang w:val="en-GB" w:eastAsia="zh-CN"/>
              </w:rPr>
              <w:t xml:space="preserve">Mandapam, Tamil Nadu India </w:t>
            </w:r>
            <w:r w:rsidRPr="00202E37">
              <w:rPr>
                <w:rFonts w:eastAsia="SimSun"/>
                <w:color w:val="000000"/>
                <w:kern w:val="20"/>
                <w:sz w:val="18"/>
                <w:szCs w:val="18"/>
                <w:lang w:val="en-GB" w:eastAsia="zh-CN"/>
              </w:rPr>
              <w:t>[Wikipedia]</w:t>
            </w:r>
          </w:p>
        </w:tc>
        <w:tc>
          <w:tcPr>
            <w:tcW w:w="569" w:type="dxa"/>
            <w:vAlign w:val="center"/>
          </w:tcPr>
          <w:p w14:paraId="00844C2D"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50 </w:t>
            </w:r>
            <w:r>
              <w:rPr>
                <w:rFonts w:eastAsia="SimSun"/>
                <w:color w:val="000000"/>
                <w:kern w:val="20"/>
                <w:sz w:val="20"/>
                <w:szCs w:val="20"/>
                <w:lang w:val="en-GB" w:eastAsia="zh-CN"/>
              </w:rPr>
              <w:t>y</w:t>
            </w:r>
            <w:r w:rsidRPr="00C83F8E">
              <w:rPr>
                <w:rFonts w:eastAsia="SimSun"/>
                <w:color w:val="000000"/>
                <w:kern w:val="20"/>
                <w:sz w:val="20"/>
                <w:szCs w:val="20"/>
                <w:lang w:val="en-GB" w:eastAsia="zh-CN"/>
              </w:rPr>
              <w:t>r</w:t>
            </w:r>
          </w:p>
        </w:tc>
        <w:tc>
          <w:tcPr>
            <w:tcW w:w="992" w:type="dxa"/>
            <w:vAlign w:val="center"/>
          </w:tcPr>
          <w:p w14:paraId="6E6B00EF"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23</w:t>
            </w:r>
            <w:r w:rsidRPr="00C83F8E">
              <w:rPr>
                <w:rFonts w:eastAsia="SimSun"/>
                <w:color w:val="000000"/>
                <w:kern w:val="20"/>
                <w:sz w:val="20"/>
                <w:szCs w:val="20"/>
                <w:vertAlign w:val="superscript"/>
                <w:lang w:val="en-GB" w:eastAsia="zh-CN"/>
              </w:rPr>
              <w:t>rd</w:t>
            </w:r>
            <w:r w:rsidRPr="00C83F8E">
              <w:rPr>
                <w:rFonts w:eastAsia="SimSun"/>
                <w:color w:val="000000"/>
                <w:kern w:val="20"/>
                <w:sz w:val="20"/>
                <w:szCs w:val="20"/>
                <w:lang w:val="en-GB" w:eastAsia="zh-CN"/>
              </w:rPr>
              <w:t xml:space="preserve"> Dec. 1964</w:t>
            </w:r>
          </w:p>
        </w:tc>
        <w:tc>
          <w:tcPr>
            <w:tcW w:w="1560" w:type="dxa"/>
            <w:vAlign w:val="center"/>
          </w:tcPr>
          <w:p w14:paraId="1A0FBF92"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w:t>
            </w:r>
          </w:p>
        </w:tc>
        <w:tc>
          <w:tcPr>
            <w:tcW w:w="2449" w:type="dxa"/>
            <w:vAlign w:val="center"/>
          </w:tcPr>
          <w:p w14:paraId="693514E2"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1964 Rameswaram Cyclone</w:t>
            </w:r>
            <w:r w:rsidRPr="00BB3A59">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Train washed away killing 150 people. Multiple spans collapsed.</w:t>
            </w:r>
          </w:p>
        </w:tc>
      </w:tr>
      <w:tr w:rsidR="00073A2D" w:rsidRPr="00C83F8E" w14:paraId="2055AF31" w14:textId="77777777" w:rsidTr="00CC0B7E">
        <w:trPr>
          <w:trHeight w:val="1265"/>
        </w:trPr>
        <w:tc>
          <w:tcPr>
            <w:tcW w:w="447" w:type="dxa"/>
            <w:vAlign w:val="center"/>
          </w:tcPr>
          <w:p w14:paraId="26757CA8"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06</w:t>
            </w:r>
          </w:p>
        </w:tc>
        <w:tc>
          <w:tcPr>
            <w:tcW w:w="2523" w:type="dxa"/>
            <w:vAlign w:val="center"/>
          </w:tcPr>
          <w:p w14:paraId="043C00AB" w14:textId="77777777" w:rsidR="00073A2D" w:rsidRPr="00C83F8E" w:rsidRDefault="00073A2D" w:rsidP="00CC0B7E">
            <w:pPr>
              <w:suppressAutoHyphens/>
              <w:rPr>
                <w:rFonts w:eastAsia="SimSun"/>
                <w:color w:val="000000"/>
                <w:kern w:val="20"/>
                <w:sz w:val="20"/>
                <w:szCs w:val="20"/>
                <w:lang w:val="en-GB" w:eastAsia="zh-CN"/>
              </w:rPr>
            </w:pPr>
            <w:proofErr w:type="spellStart"/>
            <w:r w:rsidRPr="00C83F8E">
              <w:rPr>
                <w:rFonts w:eastAsia="SimSun"/>
                <w:color w:val="000000"/>
                <w:kern w:val="20"/>
                <w:sz w:val="20"/>
                <w:szCs w:val="20"/>
                <w:lang w:val="en-GB" w:eastAsia="zh-CN"/>
              </w:rPr>
              <w:t>Kadalundi</w:t>
            </w:r>
            <w:proofErr w:type="spellEnd"/>
            <w:r w:rsidRPr="00C83F8E">
              <w:rPr>
                <w:rFonts w:eastAsia="SimSun"/>
                <w:color w:val="000000"/>
                <w:kern w:val="20"/>
                <w:sz w:val="20"/>
                <w:szCs w:val="20"/>
                <w:lang w:val="en-GB" w:eastAsia="zh-CN"/>
              </w:rPr>
              <w:t xml:space="preserve"> River rail bridge</w:t>
            </w:r>
            <w:r>
              <w:rPr>
                <w:rFonts w:eastAsia="SimSun"/>
                <w:color w:val="000000"/>
                <w:kern w:val="20"/>
                <w:sz w:val="20"/>
                <w:szCs w:val="20"/>
                <w:lang w:val="en-GB" w:eastAsia="zh-CN"/>
              </w:rPr>
              <w:t xml:space="preserve"> [Wikipedia]</w:t>
            </w:r>
          </w:p>
        </w:tc>
        <w:tc>
          <w:tcPr>
            <w:tcW w:w="569" w:type="dxa"/>
            <w:vAlign w:val="center"/>
          </w:tcPr>
          <w:p w14:paraId="0CF2461D"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140 </w:t>
            </w:r>
            <w:r>
              <w:rPr>
                <w:rFonts w:eastAsia="SimSun"/>
                <w:color w:val="000000"/>
                <w:kern w:val="20"/>
                <w:sz w:val="20"/>
                <w:szCs w:val="20"/>
                <w:lang w:val="en-GB" w:eastAsia="zh-CN"/>
              </w:rPr>
              <w:t>y</w:t>
            </w:r>
            <w:r w:rsidRPr="00C83F8E">
              <w:rPr>
                <w:rFonts w:eastAsia="SimSun"/>
                <w:color w:val="000000"/>
                <w:kern w:val="20"/>
                <w:sz w:val="20"/>
                <w:szCs w:val="20"/>
                <w:lang w:val="en-GB" w:eastAsia="zh-CN"/>
              </w:rPr>
              <w:t>r</w:t>
            </w:r>
          </w:p>
        </w:tc>
        <w:tc>
          <w:tcPr>
            <w:tcW w:w="992" w:type="dxa"/>
            <w:vAlign w:val="center"/>
          </w:tcPr>
          <w:p w14:paraId="45787D88"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21 June 2001</w:t>
            </w:r>
          </w:p>
        </w:tc>
        <w:tc>
          <w:tcPr>
            <w:tcW w:w="1560" w:type="dxa"/>
            <w:vAlign w:val="center"/>
          </w:tcPr>
          <w:p w14:paraId="3A74B0AF"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59 killed, 200 injured</w:t>
            </w:r>
          </w:p>
        </w:tc>
        <w:tc>
          <w:tcPr>
            <w:tcW w:w="2449" w:type="dxa"/>
            <w:vAlign w:val="center"/>
          </w:tcPr>
          <w:p w14:paraId="29AB0118"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Collapsed as a Mangalore Mail passenger train was crossing it, </w:t>
            </w:r>
            <w:r w:rsidRPr="00BB3A59">
              <w:rPr>
                <w:rFonts w:eastAsia="SimSun"/>
                <w:color w:val="000000"/>
                <w:kern w:val="20"/>
                <w:sz w:val="20"/>
                <w:szCs w:val="20"/>
                <w:lang w:val="en-GB" w:eastAsia="zh-CN"/>
              </w:rPr>
              <w:t>6</w:t>
            </w:r>
            <w:r w:rsidRPr="00C83F8E">
              <w:rPr>
                <w:rFonts w:eastAsia="SimSun"/>
                <w:color w:val="000000"/>
                <w:kern w:val="20"/>
                <w:sz w:val="20"/>
                <w:szCs w:val="20"/>
                <w:lang w:val="en-GB" w:eastAsia="zh-CN"/>
              </w:rPr>
              <w:t xml:space="preserve"> carriages derailed </w:t>
            </w:r>
            <w:r w:rsidRPr="00BB3A59">
              <w:rPr>
                <w:rFonts w:eastAsia="SimSun"/>
                <w:color w:val="000000"/>
                <w:kern w:val="20"/>
                <w:sz w:val="20"/>
                <w:szCs w:val="20"/>
                <w:lang w:val="en-GB" w:eastAsia="zh-CN"/>
              </w:rPr>
              <w:t>&amp; 3</w:t>
            </w:r>
            <w:r w:rsidRPr="00C83F8E">
              <w:rPr>
                <w:rFonts w:eastAsia="SimSun"/>
                <w:color w:val="000000"/>
                <w:kern w:val="20"/>
                <w:sz w:val="20"/>
                <w:szCs w:val="20"/>
                <w:lang w:val="en-GB" w:eastAsia="zh-CN"/>
              </w:rPr>
              <w:t xml:space="preserve"> went into the river.</w:t>
            </w:r>
          </w:p>
        </w:tc>
      </w:tr>
      <w:tr w:rsidR="00073A2D" w:rsidRPr="00C83F8E" w14:paraId="0019461A" w14:textId="77777777" w:rsidTr="00CC0B7E">
        <w:trPr>
          <w:trHeight w:val="830"/>
        </w:trPr>
        <w:tc>
          <w:tcPr>
            <w:tcW w:w="447" w:type="dxa"/>
            <w:vAlign w:val="center"/>
          </w:tcPr>
          <w:p w14:paraId="122EAA7E"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07</w:t>
            </w:r>
          </w:p>
        </w:tc>
        <w:tc>
          <w:tcPr>
            <w:tcW w:w="2523" w:type="dxa"/>
            <w:vAlign w:val="center"/>
          </w:tcPr>
          <w:p w14:paraId="234F6663" w14:textId="77777777" w:rsidR="00073A2D" w:rsidRPr="00C83F8E" w:rsidRDefault="00073A2D" w:rsidP="00CC0B7E">
            <w:pPr>
              <w:suppressAutoHyphens/>
              <w:rPr>
                <w:rFonts w:eastAsia="SimSun"/>
                <w:color w:val="000000"/>
                <w:kern w:val="20"/>
                <w:sz w:val="20"/>
                <w:szCs w:val="20"/>
                <w:lang w:val="en-GB" w:eastAsia="zh-CN"/>
              </w:rPr>
            </w:pPr>
            <w:proofErr w:type="spellStart"/>
            <w:r w:rsidRPr="00C83F8E">
              <w:rPr>
                <w:rFonts w:eastAsia="SimSun"/>
                <w:color w:val="000000"/>
                <w:kern w:val="20"/>
                <w:sz w:val="20"/>
                <w:szCs w:val="20"/>
                <w:lang w:val="en-GB" w:eastAsia="zh-CN"/>
              </w:rPr>
              <w:t>Rafiganj</w:t>
            </w:r>
            <w:proofErr w:type="spellEnd"/>
            <w:r w:rsidRPr="00C83F8E">
              <w:rPr>
                <w:rFonts w:eastAsia="SimSun"/>
                <w:color w:val="000000"/>
                <w:kern w:val="20"/>
                <w:sz w:val="20"/>
                <w:szCs w:val="20"/>
                <w:lang w:val="en-GB" w:eastAsia="zh-CN"/>
              </w:rPr>
              <w:t xml:space="preserve"> rail bridge</w:t>
            </w:r>
            <w:r>
              <w:rPr>
                <w:rFonts w:eastAsia="SimSun"/>
                <w:color w:val="000000"/>
                <w:kern w:val="20"/>
                <w:sz w:val="20"/>
                <w:szCs w:val="20"/>
                <w:lang w:val="en-GB" w:eastAsia="zh-CN"/>
              </w:rPr>
              <w:t xml:space="preserve"> [Wikipedia]</w:t>
            </w:r>
          </w:p>
        </w:tc>
        <w:tc>
          <w:tcPr>
            <w:tcW w:w="569" w:type="dxa"/>
            <w:vAlign w:val="center"/>
          </w:tcPr>
          <w:p w14:paraId="3817A9CC" w14:textId="77777777" w:rsidR="00073A2D" w:rsidRPr="00C83F8E" w:rsidRDefault="00073A2D" w:rsidP="00CC0B7E">
            <w:pPr>
              <w:suppressAutoHyphens/>
              <w:jc w:val="center"/>
              <w:rPr>
                <w:rFonts w:eastAsia="SimSun"/>
                <w:color w:val="000000"/>
                <w:kern w:val="20"/>
                <w:sz w:val="20"/>
                <w:szCs w:val="20"/>
                <w:lang w:val="en-GB" w:eastAsia="zh-CN"/>
              </w:rPr>
            </w:pPr>
            <w:r>
              <w:rPr>
                <w:rFonts w:eastAsia="SimSun"/>
                <w:color w:val="000000"/>
                <w:kern w:val="20"/>
                <w:sz w:val="20"/>
                <w:szCs w:val="20"/>
                <w:lang w:val="en-GB" w:eastAsia="zh-CN"/>
              </w:rPr>
              <w:t>66 yr</w:t>
            </w:r>
          </w:p>
        </w:tc>
        <w:tc>
          <w:tcPr>
            <w:tcW w:w="992" w:type="dxa"/>
            <w:vAlign w:val="center"/>
          </w:tcPr>
          <w:p w14:paraId="7ED9DC09"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10 Sept</w:t>
            </w:r>
            <w:r>
              <w:rPr>
                <w:rFonts w:eastAsia="SimSun"/>
                <w:color w:val="000000"/>
                <w:kern w:val="20"/>
                <w:sz w:val="20"/>
                <w:szCs w:val="20"/>
                <w:lang w:val="en-GB" w:eastAsia="zh-CN"/>
              </w:rPr>
              <w:t>.</w:t>
            </w:r>
            <w:r w:rsidRPr="00C83F8E">
              <w:rPr>
                <w:rFonts w:eastAsia="SimSun"/>
                <w:color w:val="000000"/>
                <w:kern w:val="20"/>
                <w:sz w:val="20"/>
                <w:szCs w:val="20"/>
                <w:lang w:val="en-GB" w:eastAsia="zh-CN"/>
              </w:rPr>
              <w:t xml:space="preserve"> 2002</w:t>
            </w:r>
          </w:p>
        </w:tc>
        <w:tc>
          <w:tcPr>
            <w:tcW w:w="1560" w:type="dxa"/>
            <w:vAlign w:val="center"/>
          </w:tcPr>
          <w:p w14:paraId="06DB38D0"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130+ killed, 150+ injured</w:t>
            </w:r>
          </w:p>
        </w:tc>
        <w:tc>
          <w:tcPr>
            <w:tcW w:w="2449" w:type="dxa"/>
            <w:vAlign w:val="center"/>
          </w:tcPr>
          <w:p w14:paraId="231F3AA3"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Possible terrorist sabotage resulting in a train</w:t>
            </w:r>
            <w:r w:rsidRPr="00BB3A59">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derailment.</w:t>
            </w:r>
          </w:p>
        </w:tc>
      </w:tr>
      <w:tr w:rsidR="00073A2D" w:rsidRPr="00C83F8E" w14:paraId="7B5B052A" w14:textId="77777777" w:rsidTr="00CC0B7E">
        <w:trPr>
          <w:trHeight w:val="559"/>
        </w:trPr>
        <w:tc>
          <w:tcPr>
            <w:tcW w:w="447" w:type="dxa"/>
            <w:vAlign w:val="center"/>
          </w:tcPr>
          <w:p w14:paraId="64A3007A"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08</w:t>
            </w:r>
          </w:p>
        </w:tc>
        <w:tc>
          <w:tcPr>
            <w:tcW w:w="2523" w:type="dxa"/>
            <w:vAlign w:val="center"/>
          </w:tcPr>
          <w:p w14:paraId="5C562887" w14:textId="77777777" w:rsidR="00073A2D" w:rsidRPr="00C83F8E" w:rsidRDefault="00073A2D" w:rsidP="00CC0B7E">
            <w:pPr>
              <w:suppressAutoHyphens/>
              <w:rPr>
                <w:rFonts w:eastAsia="SimSun"/>
                <w:color w:val="000000"/>
                <w:kern w:val="20"/>
                <w:sz w:val="20"/>
                <w:szCs w:val="20"/>
                <w:lang w:val="en-GB" w:eastAsia="zh-CN"/>
              </w:rPr>
            </w:pPr>
            <w:proofErr w:type="spellStart"/>
            <w:r w:rsidRPr="00C83F8E">
              <w:rPr>
                <w:rFonts w:eastAsia="SimSun"/>
                <w:color w:val="000000"/>
                <w:kern w:val="20"/>
                <w:sz w:val="20"/>
                <w:szCs w:val="20"/>
                <w:lang w:val="en-GB" w:eastAsia="zh-CN"/>
              </w:rPr>
              <w:t>Veligonda</w:t>
            </w:r>
            <w:proofErr w:type="spellEnd"/>
            <w:r w:rsidRPr="00C83F8E">
              <w:rPr>
                <w:rFonts w:eastAsia="SimSun"/>
                <w:color w:val="000000"/>
                <w:kern w:val="20"/>
                <w:sz w:val="20"/>
                <w:szCs w:val="20"/>
                <w:lang w:val="en-GB" w:eastAsia="zh-CN"/>
              </w:rPr>
              <w:t xml:space="preserve"> Railway Bridge</w:t>
            </w:r>
            <w:r>
              <w:rPr>
                <w:rFonts w:eastAsia="SimSun"/>
                <w:color w:val="000000"/>
                <w:kern w:val="20"/>
                <w:sz w:val="20"/>
                <w:szCs w:val="20"/>
                <w:lang w:val="en-GB" w:eastAsia="zh-CN"/>
              </w:rPr>
              <w:t xml:space="preserve"> [Wikipedia]</w:t>
            </w:r>
          </w:p>
        </w:tc>
        <w:tc>
          <w:tcPr>
            <w:tcW w:w="569" w:type="dxa"/>
            <w:vAlign w:val="center"/>
          </w:tcPr>
          <w:p w14:paraId="705DB335"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w:t>
            </w:r>
          </w:p>
        </w:tc>
        <w:tc>
          <w:tcPr>
            <w:tcW w:w="992" w:type="dxa"/>
            <w:vAlign w:val="center"/>
          </w:tcPr>
          <w:p w14:paraId="55B0F53C"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29 Oct</w:t>
            </w:r>
            <w:r>
              <w:rPr>
                <w:rFonts w:eastAsia="SimSun"/>
                <w:color w:val="000000"/>
                <w:kern w:val="20"/>
                <w:sz w:val="20"/>
                <w:szCs w:val="20"/>
                <w:lang w:val="en-GB" w:eastAsia="zh-CN"/>
              </w:rPr>
              <w:t>.</w:t>
            </w:r>
            <w:r w:rsidRPr="00C83F8E">
              <w:rPr>
                <w:rFonts w:eastAsia="SimSun"/>
                <w:color w:val="000000"/>
                <w:kern w:val="20"/>
                <w:sz w:val="20"/>
                <w:szCs w:val="20"/>
                <w:lang w:val="en-GB" w:eastAsia="zh-CN"/>
              </w:rPr>
              <w:t xml:space="preserve"> 2005</w:t>
            </w:r>
          </w:p>
        </w:tc>
        <w:tc>
          <w:tcPr>
            <w:tcW w:w="1560" w:type="dxa"/>
            <w:vAlign w:val="center"/>
          </w:tcPr>
          <w:p w14:paraId="00BCD7BE"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114 killed</w:t>
            </w:r>
          </w:p>
        </w:tc>
        <w:tc>
          <w:tcPr>
            <w:tcW w:w="2449" w:type="dxa"/>
            <w:vAlign w:val="center"/>
          </w:tcPr>
          <w:p w14:paraId="67AD3870" w14:textId="77777777" w:rsidR="00073A2D" w:rsidRPr="00C83F8E" w:rsidRDefault="00073A2D" w:rsidP="00CC0B7E">
            <w:pPr>
              <w:suppressAutoHyphens/>
              <w:rPr>
                <w:rFonts w:eastAsia="SimSun"/>
                <w:color w:val="000000"/>
                <w:kern w:val="20"/>
                <w:sz w:val="20"/>
                <w:szCs w:val="20"/>
                <w:lang w:val="en-GB" w:eastAsia="zh-CN"/>
              </w:rPr>
            </w:pPr>
            <w:r>
              <w:rPr>
                <w:rFonts w:eastAsia="SimSun"/>
                <w:color w:val="000000"/>
                <w:kern w:val="20"/>
                <w:sz w:val="20"/>
                <w:szCs w:val="20"/>
                <w:lang w:val="en-GB" w:eastAsia="zh-CN"/>
              </w:rPr>
              <w:t>F</w:t>
            </w:r>
            <w:r w:rsidRPr="00C83F8E">
              <w:rPr>
                <w:rFonts w:eastAsia="SimSun"/>
                <w:color w:val="000000"/>
                <w:kern w:val="20"/>
                <w:sz w:val="20"/>
                <w:szCs w:val="20"/>
                <w:lang w:val="en-GB" w:eastAsia="zh-CN"/>
              </w:rPr>
              <w:t>lood washed rail bridge away</w:t>
            </w:r>
          </w:p>
        </w:tc>
      </w:tr>
      <w:tr w:rsidR="00073A2D" w:rsidRPr="00C83F8E" w14:paraId="6F56409E" w14:textId="77777777" w:rsidTr="00CC0B7E">
        <w:trPr>
          <w:trHeight w:val="851"/>
        </w:trPr>
        <w:tc>
          <w:tcPr>
            <w:tcW w:w="447" w:type="dxa"/>
            <w:vAlign w:val="center"/>
          </w:tcPr>
          <w:p w14:paraId="6DE217D0"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09</w:t>
            </w:r>
          </w:p>
        </w:tc>
        <w:tc>
          <w:tcPr>
            <w:tcW w:w="2523" w:type="dxa"/>
            <w:vAlign w:val="center"/>
          </w:tcPr>
          <w:p w14:paraId="15B874A3"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Pedestrian bridge Bhagalpur</w:t>
            </w:r>
            <w:r>
              <w:rPr>
                <w:rFonts w:eastAsia="SimSun"/>
                <w:color w:val="000000"/>
                <w:kern w:val="20"/>
                <w:sz w:val="20"/>
                <w:szCs w:val="20"/>
                <w:lang w:val="en-GB" w:eastAsia="zh-CN"/>
              </w:rPr>
              <w:t xml:space="preserve"> [Wikipedia]</w:t>
            </w:r>
            <w:r w:rsidRPr="00C83F8E">
              <w:rPr>
                <w:rFonts w:eastAsia="SimSun"/>
                <w:color w:val="000000"/>
                <w:kern w:val="20"/>
                <w:sz w:val="20"/>
                <w:szCs w:val="20"/>
                <w:lang w:val="en-GB" w:eastAsia="zh-CN"/>
              </w:rPr>
              <w:t xml:space="preserve"> </w:t>
            </w:r>
          </w:p>
        </w:tc>
        <w:tc>
          <w:tcPr>
            <w:tcW w:w="569" w:type="dxa"/>
            <w:vAlign w:val="center"/>
          </w:tcPr>
          <w:p w14:paraId="605F3E3F" w14:textId="77777777" w:rsidR="00073A2D" w:rsidRPr="00C83F8E" w:rsidRDefault="00073A2D" w:rsidP="00CC0B7E">
            <w:pPr>
              <w:suppressAutoHyphens/>
              <w:jc w:val="center"/>
              <w:rPr>
                <w:rFonts w:eastAsia="SimSun"/>
                <w:color w:val="000000"/>
                <w:kern w:val="20"/>
                <w:sz w:val="18"/>
                <w:szCs w:val="18"/>
                <w:lang w:val="en-GB" w:eastAsia="zh-CN"/>
              </w:rPr>
            </w:pPr>
            <w:r w:rsidRPr="007A5485">
              <w:rPr>
                <w:rFonts w:eastAsia="SimSun"/>
                <w:color w:val="000000"/>
                <w:kern w:val="20"/>
                <w:sz w:val="18"/>
                <w:szCs w:val="18"/>
                <w:lang w:val="en-GB" w:eastAsia="zh-CN"/>
              </w:rPr>
              <w:t>150 yr</w:t>
            </w:r>
          </w:p>
        </w:tc>
        <w:tc>
          <w:tcPr>
            <w:tcW w:w="992" w:type="dxa"/>
            <w:vAlign w:val="center"/>
          </w:tcPr>
          <w:p w14:paraId="40E3D718"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Dec</w:t>
            </w:r>
            <w:r>
              <w:rPr>
                <w:rFonts w:eastAsia="SimSun"/>
                <w:color w:val="000000"/>
                <w:kern w:val="20"/>
                <w:sz w:val="20"/>
                <w:szCs w:val="20"/>
                <w:lang w:val="en-GB" w:eastAsia="zh-CN"/>
              </w:rPr>
              <w:t>.</w:t>
            </w:r>
            <w:r w:rsidRPr="00C83F8E">
              <w:rPr>
                <w:rFonts w:eastAsia="SimSun"/>
                <w:color w:val="000000"/>
                <w:kern w:val="20"/>
                <w:sz w:val="20"/>
                <w:szCs w:val="20"/>
                <w:lang w:val="en-GB" w:eastAsia="zh-CN"/>
              </w:rPr>
              <w:t>2006</w:t>
            </w:r>
          </w:p>
        </w:tc>
        <w:tc>
          <w:tcPr>
            <w:tcW w:w="1560" w:type="dxa"/>
            <w:vAlign w:val="center"/>
          </w:tcPr>
          <w:p w14:paraId="7FBF963F"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30 + killed</w:t>
            </w:r>
          </w:p>
        </w:tc>
        <w:tc>
          <w:tcPr>
            <w:tcW w:w="2449" w:type="dxa"/>
            <w:vAlign w:val="center"/>
          </w:tcPr>
          <w:p w14:paraId="73F3E99E" w14:textId="77777777" w:rsidR="00073A2D" w:rsidRPr="00C83F8E" w:rsidRDefault="00073A2D" w:rsidP="00CC0B7E">
            <w:pPr>
              <w:suppressAutoHyphens/>
              <w:rPr>
                <w:rFonts w:eastAsia="SimSun"/>
                <w:color w:val="000000"/>
                <w:kern w:val="20"/>
                <w:sz w:val="20"/>
                <w:szCs w:val="20"/>
                <w:lang w:val="en-GB" w:eastAsia="zh-CN"/>
              </w:rPr>
            </w:pPr>
            <w:r w:rsidRPr="00BB3A59">
              <w:rPr>
                <w:rFonts w:eastAsia="SimSun"/>
                <w:color w:val="000000"/>
                <w:kern w:val="20"/>
                <w:sz w:val="20"/>
                <w:szCs w:val="20"/>
                <w:lang w:val="en-GB" w:eastAsia="zh-CN"/>
              </w:rPr>
              <w:t>C</w:t>
            </w:r>
            <w:r w:rsidRPr="00C83F8E">
              <w:rPr>
                <w:rFonts w:eastAsia="SimSun"/>
                <w:color w:val="000000"/>
                <w:kern w:val="20"/>
                <w:sz w:val="20"/>
                <w:szCs w:val="20"/>
                <w:lang w:val="en-GB" w:eastAsia="zh-CN"/>
              </w:rPr>
              <w:t>ollapsed onto a railway train as it was passing underneath</w:t>
            </w:r>
          </w:p>
        </w:tc>
      </w:tr>
      <w:tr w:rsidR="00073A2D" w:rsidRPr="00C83F8E" w14:paraId="7B4B5F8D" w14:textId="77777777" w:rsidTr="00CC0B7E">
        <w:tc>
          <w:tcPr>
            <w:tcW w:w="447" w:type="dxa"/>
            <w:vAlign w:val="center"/>
          </w:tcPr>
          <w:p w14:paraId="5AF9CEBB"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10</w:t>
            </w:r>
          </w:p>
        </w:tc>
        <w:tc>
          <w:tcPr>
            <w:tcW w:w="2523" w:type="dxa"/>
            <w:vAlign w:val="center"/>
          </w:tcPr>
          <w:p w14:paraId="3C7CB3FA"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Flyover bridge, </w:t>
            </w:r>
            <w:proofErr w:type="spellStart"/>
            <w:r w:rsidRPr="00C83F8E">
              <w:rPr>
                <w:rFonts w:eastAsia="SimSun"/>
                <w:color w:val="000000"/>
                <w:kern w:val="20"/>
                <w:sz w:val="20"/>
                <w:szCs w:val="20"/>
                <w:lang w:val="en-GB" w:eastAsia="zh-CN"/>
              </w:rPr>
              <w:t>Punjagutta</w:t>
            </w:r>
            <w:proofErr w:type="spellEnd"/>
            <w:r w:rsidRPr="00C83F8E">
              <w:rPr>
                <w:rFonts w:eastAsia="SimSun"/>
                <w:color w:val="000000"/>
                <w:kern w:val="20"/>
                <w:sz w:val="20"/>
                <w:szCs w:val="20"/>
                <w:lang w:val="en-GB" w:eastAsia="zh-CN"/>
              </w:rPr>
              <w:t xml:space="preserve">, Hyderabad, </w:t>
            </w:r>
            <w:r>
              <w:rPr>
                <w:rFonts w:eastAsia="SimSun"/>
                <w:color w:val="000000"/>
                <w:kern w:val="20"/>
                <w:sz w:val="20"/>
                <w:szCs w:val="20"/>
                <w:lang w:val="en-GB" w:eastAsia="zh-CN"/>
              </w:rPr>
              <w:t>[Wikipedia]</w:t>
            </w:r>
          </w:p>
        </w:tc>
        <w:tc>
          <w:tcPr>
            <w:tcW w:w="569" w:type="dxa"/>
            <w:vAlign w:val="center"/>
          </w:tcPr>
          <w:p w14:paraId="171141B5" w14:textId="77777777" w:rsidR="00073A2D" w:rsidRPr="00C83F8E" w:rsidRDefault="00073A2D" w:rsidP="00CC0B7E">
            <w:pPr>
              <w:suppressAutoHyphens/>
              <w:jc w:val="center"/>
              <w:rPr>
                <w:rFonts w:eastAsia="SimSun"/>
                <w:color w:val="000000"/>
                <w:kern w:val="20"/>
                <w:sz w:val="20"/>
                <w:szCs w:val="20"/>
                <w:lang w:val="en-GB" w:eastAsia="zh-CN"/>
              </w:rPr>
            </w:pPr>
            <w:r>
              <w:rPr>
                <w:rFonts w:eastAsia="SimSun"/>
                <w:color w:val="000000"/>
                <w:kern w:val="20"/>
                <w:sz w:val="20"/>
                <w:szCs w:val="20"/>
                <w:lang w:val="en-GB" w:eastAsia="zh-CN"/>
              </w:rPr>
              <w:t>02 yr</w:t>
            </w:r>
          </w:p>
        </w:tc>
        <w:tc>
          <w:tcPr>
            <w:tcW w:w="992" w:type="dxa"/>
            <w:vAlign w:val="center"/>
          </w:tcPr>
          <w:p w14:paraId="0C1285F6"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9 Seper 2007</w:t>
            </w:r>
          </w:p>
        </w:tc>
        <w:tc>
          <w:tcPr>
            <w:tcW w:w="1560" w:type="dxa"/>
            <w:vAlign w:val="center"/>
          </w:tcPr>
          <w:p w14:paraId="3DA9F39A"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15–30 killed</w:t>
            </w:r>
          </w:p>
        </w:tc>
        <w:tc>
          <w:tcPr>
            <w:tcW w:w="2449" w:type="dxa"/>
            <w:vAlign w:val="center"/>
          </w:tcPr>
          <w:p w14:paraId="3BF32E7E"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Failed during construction.</w:t>
            </w:r>
          </w:p>
        </w:tc>
      </w:tr>
      <w:tr w:rsidR="00073A2D" w:rsidRPr="00C83F8E" w14:paraId="6CAB068C" w14:textId="77777777" w:rsidTr="00CC0B7E">
        <w:trPr>
          <w:trHeight w:val="798"/>
        </w:trPr>
        <w:tc>
          <w:tcPr>
            <w:tcW w:w="447" w:type="dxa"/>
            <w:vAlign w:val="center"/>
          </w:tcPr>
          <w:p w14:paraId="159DA4E1"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11</w:t>
            </w:r>
          </w:p>
        </w:tc>
        <w:tc>
          <w:tcPr>
            <w:tcW w:w="2523" w:type="dxa"/>
            <w:vAlign w:val="center"/>
          </w:tcPr>
          <w:p w14:paraId="5BCAFA91" w14:textId="77777777" w:rsidR="00073A2D"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Kota Chambal Bridge</w:t>
            </w:r>
          </w:p>
          <w:p w14:paraId="14FB7AAC" w14:textId="77777777" w:rsidR="00073A2D" w:rsidRPr="00C83F8E" w:rsidRDefault="00073A2D" w:rsidP="00CC0B7E">
            <w:pPr>
              <w:suppressAutoHyphens/>
              <w:rPr>
                <w:rFonts w:eastAsia="SimSun"/>
                <w:color w:val="000000"/>
                <w:kern w:val="20"/>
                <w:sz w:val="20"/>
                <w:szCs w:val="20"/>
                <w:lang w:val="en-GB" w:eastAsia="zh-CN"/>
              </w:rPr>
            </w:pPr>
            <w:r>
              <w:rPr>
                <w:rFonts w:eastAsia="SimSun"/>
                <w:color w:val="000000"/>
                <w:kern w:val="20"/>
                <w:sz w:val="20"/>
                <w:szCs w:val="20"/>
                <w:lang w:val="en-GB" w:eastAsia="zh-CN"/>
              </w:rPr>
              <w:t>[Wikipedia]</w:t>
            </w:r>
          </w:p>
        </w:tc>
        <w:tc>
          <w:tcPr>
            <w:tcW w:w="569" w:type="dxa"/>
            <w:vAlign w:val="center"/>
          </w:tcPr>
          <w:p w14:paraId="0E9DE4D7" w14:textId="77777777" w:rsidR="00073A2D" w:rsidRPr="00C83F8E" w:rsidRDefault="00073A2D" w:rsidP="00CC0B7E">
            <w:pPr>
              <w:suppressAutoHyphens/>
              <w:jc w:val="center"/>
              <w:rPr>
                <w:rFonts w:eastAsia="SimSun"/>
                <w:color w:val="000000"/>
                <w:kern w:val="20"/>
                <w:sz w:val="20"/>
                <w:szCs w:val="20"/>
                <w:lang w:val="en-GB" w:eastAsia="zh-CN"/>
              </w:rPr>
            </w:pPr>
            <w:r>
              <w:rPr>
                <w:rFonts w:eastAsia="SimSun"/>
                <w:color w:val="000000"/>
                <w:kern w:val="20"/>
                <w:sz w:val="20"/>
                <w:szCs w:val="20"/>
                <w:lang w:val="en-GB" w:eastAsia="zh-CN"/>
              </w:rPr>
              <w:t>02 yr</w:t>
            </w:r>
          </w:p>
        </w:tc>
        <w:tc>
          <w:tcPr>
            <w:tcW w:w="992" w:type="dxa"/>
            <w:vAlign w:val="center"/>
          </w:tcPr>
          <w:p w14:paraId="5A60C31A"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25 Dec</w:t>
            </w:r>
            <w:r>
              <w:rPr>
                <w:rFonts w:eastAsia="SimSun"/>
                <w:color w:val="000000"/>
                <w:kern w:val="20"/>
                <w:sz w:val="20"/>
                <w:szCs w:val="20"/>
                <w:lang w:val="en-GB" w:eastAsia="zh-CN"/>
              </w:rPr>
              <w:t>.</w:t>
            </w:r>
            <w:r w:rsidRPr="00C83F8E">
              <w:rPr>
                <w:rFonts w:eastAsia="SimSun"/>
                <w:color w:val="000000"/>
                <w:kern w:val="20"/>
                <w:sz w:val="20"/>
                <w:szCs w:val="20"/>
                <w:lang w:val="en-GB" w:eastAsia="zh-CN"/>
              </w:rPr>
              <w:t xml:space="preserve"> 2009</w:t>
            </w:r>
          </w:p>
        </w:tc>
        <w:tc>
          <w:tcPr>
            <w:tcW w:w="1560" w:type="dxa"/>
            <w:vAlign w:val="center"/>
          </w:tcPr>
          <w:p w14:paraId="4D29A2B9"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48 killed, several injured</w:t>
            </w:r>
          </w:p>
        </w:tc>
        <w:tc>
          <w:tcPr>
            <w:tcW w:w="2449" w:type="dxa"/>
            <w:vAlign w:val="center"/>
          </w:tcPr>
          <w:p w14:paraId="51546AB9"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Under-Construction Bridge</w:t>
            </w:r>
          </w:p>
          <w:p w14:paraId="2E8F1B0B"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Inexperience Official</w:t>
            </w:r>
            <w:r w:rsidRPr="00BB3A59">
              <w:rPr>
                <w:rFonts w:eastAsia="SimSun"/>
                <w:color w:val="000000"/>
                <w:kern w:val="20"/>
                <w:sz w:val="20"/>
                <w:szCs w:val="20"/>
                <w:lang w:val="en-GB" w:eastAsia="zh-CN"/>
              </w:rPr>
              <w:t>s</w:t>
            </w:r>
          </w:p>
          <w:p w14:paraId="430D34AF"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Total Collapse</w:t>
            </w:r>
          </w:p>
        </w:tc>
      </w:tr>
    </w:tbl>
    <w:p w14:paraId="7827150D" w14:textId="77777777" w:rsidR="00073A2D" w:rsidRDefault="00073A2D" w:rsidP="00073A2D">
      <w:r>
        <w:br w:type="page"/>
      </w:r>
    </w:p>
    <w:tbl>
      <w:tblPr>
        <w:tblStyle w:val="TableGrid1"/>
        <w:tblW w:w="0" w:type="auto"/>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447"/>
        <w:gridCol w:w="2523"/>
        <w:gridCol w:w="569"/>
        <w:gridCol w:w="992"/>
        <w:gridCol w:w="1560"/>
        <w:gridCol w:w="2449"/>
      </w:tblGrid>
      <w:tr w:rsidR="00073A2D" w:rsidRPr="00C83F8E" w14:paraId="5025CE0C" w14:textId="77777777" w:rsidTr="00CC0B7E">
        <w:trPr>
          <w:trHeight w:val="254"/>
        </w:trPr>
        <w:tc>
          <w:tcPr>
            <w:tcW w:w="447" w:type="dxa"/>
            <w:vAlign w:val="center"/>
          </w:tcPr>
          <w:p w14:paraId="0E5F9F05"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b/>
                <w:bCs/>
                <w:color w:val="000000"/>
                <w:kern w:val="20"/>
                <w:sz w:val="18"/>
                <w:szCs w:val="18"/>
                <w:lang w:val="en-GB" w:eastAsia="zh-CN"/>
              </w:rPr>
              <w:lastRenderedPageBreak/>
              <w:t>SN</w:t>
            </w:r>
          </w:p>
        </w:tc>
        <w:tc>
          <w:tcPr>
            <w:tcW w:w="2523" w:type="dxa"/>
            <w:vAlign w:val="center"/>
          </w:tcPr>
          <w:p w14:paraId="056429B5" w14:textId="77777777" w:rsidR="00073A2D" w:rsidRPr="00C83F8E" w:rsidRDefault="00073A2D" w:rsidP="00CC0B7E">
            <w:pPr>
              <w:suppressAutoHyphens/>
              <w:rPr>
                <w:rFonts w:eastAsia="SimSun"/>
                <w:color w:val="000000"/>
                <w:kern w:val="20"/>
                <w:sz w:val="18"/>
                <w:szCs w:val="18"/>
                <w:lang w:val="en-GB" w:eastAsia="zh-CN"/>
              </w:rPr>
            </w:pPr>
            <w:r w:rsidRPr="00C83F8E">
              <w:rPr>
                <w:rFonts w:eastAsia="SimSun"/>
                <w:b/>
                <w:bCs/>
                <w:color w:val="000000"/>
                <w:kern w:val="20"/>
                <w:sz w:val="18"/>
                <w:szCs w:val="18"/>
                <w:lang w:val="en-GB" w:eastAsia="zh-CN"/>
              </w:rPr>
              <w:t>Details</w:t>
            </w:r>
          </w:p>
        </w:tc>
        <w:tc>
          <w:tcPr>
            <w:tcW w:w="569" w:type="dxa"/>
            <w:vAlign w:val="center"/>
          </w:tcPr>
          <w:p w14:paraId="6EA0C2A4"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b/>
                <w:bCs/>
                <w:color w:val="000000"/>
                <w:kern w:val="20"/>
                <w:sz w:val="18"/>
                <w:szCs w:val="18"/>
                <w:lang w:val="en-GB" w:eastAsia="zh-CN"/>
              </w:rPr>
              <w:t>Age</w:t>
            </w:r>
          </w:p>
        </w:tc>
        <w:tc>
          <w:tcPr>
            <w:tcW w:w="992" w:type="dxa"/>
            <w:vAlign w:val="center"/>
          </w:tcPr>
          <w:p w14:paraId="28580F22"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b/>
                <w:bCs/>
                <w:color w:val="000000"/>
                <w:kern w:val="20"/>
                <w:sz w:val="18"/>
                <w:szCs w:val="18"/>
                <w:lang w:val="en-GB" w:eastAsia="zh-CN"/>
              </w:rPr>
              <w:t>Date</w:t>
            </w:r>
          </w:p>
        </w:tc>
        <w:tc>
          <w:tcPr>
            <w:tcW w:w="1560" w:type="dxa"/>
            <w:vAlign w:val="center"/>
          </w:tcPr>
          <w:p w14:paraId="55494113"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b/>
                <w:bCs/>
                <w:color w:val="000000"/>
                <w:kern w:val="20"/>
                <w:sz w:val="18"/>
                <w:szCs w:val="18"/>
                <w:lang w:val="en-GB" w:eastAsia="zh-CN"/>
              </w:rPr>
              <w:t>Accident Details</w:t>
            </w:r>
          </w:p>
        </w:tc>
        <w:tc>
          <w:tcPr>
            <w:tcW w:w="2449" w:type="dxa"/>
            <w:vAlign w:val="center"/>
          </w:tcPr>
          <w:p w14:paraId="765258CE" w14:textId="77777777" w:rsidR="00073A2D" w:rsidRPr="00C83F8E" w:rsidRDefault="00073A2D" w:rsidP="00CC0B7E">
            <w:pPr>
              <w:suppressAutoHyphens/>
              <w:rPr>
                <w:rFonts w:eastAsia="SimSun"/>
                <w:color w:val="000000"/>
                <w:kern w:val="20"/>
                <w:sz w:val="16"/>
                <w:szCs w:val="16"/>
                <w:lang w:val="en-GB" w:eastAsia="zh-CN"/>
              </w:rPr>
            </w:pPr>
            <w:r w:rsidRPr="00C83F8E">
              <w:rPr>
                <w:rFonts w:eastAsia="SimSun"/>
                <w:b/>
                <w:bCs/>
                <w:color w:val="000000"/>
                <w:kern w:val="20"/>
                <w:sz w:val="18"/>
                <w:szCs w:val="18"/>
                <w:lang w:val="en-GB" w:eastAsia="zh-CN"/>
              </w:rPr>
              <w:t>Reasons/Causes</w:t>
            </w:r>
          </w:p>
        </w:tc>
      </w:tr>
      <w:tr w:rsidR="00073A2D" w:rsidRPr="00C83F8E" w14:paraId="5089514E" w14:textId="77777777" w:rsidTr="00CC0B7E">
        <w:trPr>
          <w:trHeight w:val="1704"/>
        </w:trPr>
        <w:tc>
          <w:tcPr>
            <w:tcW w:w="447" w:type="dxa"/>
            <w:vAlign w:val="center"/>
          </w:tcPr>
          <w:p w14:paraId="555E7BE6"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12</w:t>
            </w:r>
          </w:p>
        </w:tc>
        <w:tc>
          <w:tcPr>
            <w:tcW w:w="2523" w:type="dxa"/>
            <w:vAlign w:val="center"/>
          </w:tcPr>
          <w:p w14:paraId="24C402B8" w14:textId="77777777" w:rsidR="00073A2D" w:rsidRPr="00C83F8E" w:rsidRDefault="00073A2D" w:rsidP="00CC0B7E">
            <w:pPr>
              <w:suppressAutoHyphens/>
              <w:rPr>
                <w:rFonts w:eastAsia="SimSun"/>
                <w:color w:val="000000"/>
                <w:kern w:val="20"/>
                <w:sz w:val="18"/>
                <w:szCs w:val="18"/>
                <w:lang w:val="en-GB" w:eastAsia="zh-CN"/>
              </w:rPr>
            </w:pPr>
            <w:r w:rsidRPr="00C83F8E">
              <w:rPr>
                <w:rFonts w:eastAsia="SimSun"/>
                <w:color w:val="000000"/>
                <w:kern w:val="20"/>
                <w:sz w:val="18"/>
                <w:szCs w:val="18"/>
                <w:lang w:val="en-GB" w:eastAsia="zh-CN"/>
              </w:rPr>
              <w:t>Cable Bridge Surat</w:t>
            </w:r>
          </w:p>
          <w:p w14:paraId="0EA9105C" w14:textId="77777777" w:rsidR="00073A2D" w:rsidRPr="00C83F8E" w:rsidRDefault="00073A2D" w:rsidP="00CC0B7E">
            <w:pPr>
              <w:suppressAutoHyphens/>
              <w:rPr>
                <w:rFonts w:eastAsia="SimSun"/>
                <w:color w:val="000000"/>
                <w:kern w:val="20"/>
                <w:sz w:val="18"/>
                <w:szCs w:val="18"/>
                <w:lang w:val="en-GB" w:eastAsia="zh-CN"/>
              </w:rPr>
            </w:pPr>
            <w:r w:rsidRPr="00C83F8E">
              <w:rPr>
                <w:rFonts w:eastAsia="SimSun"/>
                <w:color w:val="000000"/>
                <w:kern w:val="20"/>
                <w:sz w:val="18"/>
                <w:szCs w:val="18"/>
                <w:lang w:val="en-GB" w:eastAsia="zh-CN"/>
              </w:rPr>
              <w:t>3-Way Interchange Flyover Bridge, A part of River Bridge; Concrete and steel bridge</w:t>
            </w:r>
            <w:r>
              <w:rPr>
                <w:rFonts w:eastAsia="SimSun"/>
                <w:color w:val="000000"/>
                <w:kern w:val="20"/>
                <w:sz w:val="18"/>
                <w:szCs w:val="18"/>
                <w:lang w:val="en-GB" w:eastAsia="zh-CN"/>
              </w:rPr>
              <w:t xml:space="preserve"> </w:t>
            </w:r>
            <w:r>
              <w:rPr>
                <w:rFonts w:eastAsia="SimSun"/>
                <w:color w:val="000000"/>
                <w:kern w:val="20"/>
                <w:sz w:val="20"/>
                <w:szCs w:val="20"/>
                <w:lang w:val="en-GB" w:eastAsia="zh-CN"/>
              </w:rPr>
              <w:t>[Times of India]</w:t>
            </w:r>
          </w:p>
        </w:tc>
        <w:tc>
          <w:tcPr>
            <w:tcW w:w="569" w:type="dxa"/>
            <w:vAlign w:val="center"/>
          </w:tcPr>
          <w:p w14:paraId="06E53FCA" w14:textId="77777777" w:rsidR="00073A2D" w:rsidRPr="00C83F8E" w:rsidRDefault="00073A2D" w:rsidP="00CC0B7E">
            <w:pPr>
              <w:suppressAutoHyphens/>
              <w:jc w:val="center"/>
              <w:rPr>
                <w:rFonts w:eastAsia="SimSun"/>
                <w:color w:val="000000"/>
                <w:kern w:val="20"/>
                <w:sz w:val="20"/>
                <w:szCs w:val="20"/>
                <w:lang w:val="en-GB" w:eastAsia="zh-CN"/>
              </w:rPr>
            </w:pPr>
            <w:r>
              <w:rPr>
                <w:rFonts w:eastAsia="SimSun"/>
                <w:color w:val="000000"/>
                <w:kern w:val="20"/>
                <w:sz w:val="20"/>
                <w:szCs w:val="20"/>
                <w:lang w:val="en-GB" w:eastAsia="zh-CN"/>
              </w:rPr>
              <w:t>4 yr</w:t>
            </w:r>
          </w:p>
        </w:tc>
        <w:tc>
          <w:tcPr>
            <w:tcW w:w="992" w:type="dxa"/>
            <w:vAlign w:val="center"/>
          </w:tcPr>
          <w:p w14:paraId="23CCDBDC"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10 June 2014</w:t>
            </w:r>
          </w:p>
        </w:tc>
        <w:tc>
          <w:tcPr>
            <w:tcW w:w="1560" w:type="dxa"/>
            <w:vAlign w:val="center"/>
          </w:tcPr>
          <w:p w14:paraId="051B5899" w14:textId="77777777" w:rsidR="00073A2D"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10 killed, 6 injured</w:t>
            </w:r>
          </w:p>
          <w:p w14:paraId="0522989D" w14:textId="77777777" w:rsidR="00073A2D" w:rsidRPr="00C83F8E" w:rsidRDefault="00073A2D" w:rsidP="00CC0B7E">
            <w:pPr>
              <w:suppressAutoHyphens/>
              <w:jc w:val="center"/>
              <w:rPr>
                <w:rFonts w:eastAsia="SimSun"/>
                <w:color w:val="000000"/>
                <w:kern w:val="20"/>
                <w:sz w:val="20"/>
                <w:szCs w:val="20"/>
                <w:lang w:val="en-GB" w:eastAsia="zh-CN"/>
              </w:rPr>
            </w:pPr>
          </w:p>
        </w:tc>
        <w:tc>
          <w:tcPr>
            <w:tcW w:w="2449" w:type="dxa"/>
            <w:vAlign w:val="center"/>
          </w:tcPr>
          <w:p w14:paraId="1B4566E6"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Collapsed during construction, </w:t>
            </w:r>
            <w:r w:rsidRPr="00C83F8E">
              <w:rPr>
                <w:rFonts w:eastAsia="SimSun"/>
                <w:color w:val="000000"/>
                <w:kern w:val="20"/>
                <w:sz w:val="20"/>
                <w:szCs w:val="20"/>
                <w:u w:val="single"/>
                <w:lang w:val="en-GB" w:eastAsia="zh-CN"/>
              </w:rPr>
              <w:t>Design flaw</w:t>
            </w:r>
            <w:r w:rsidRPr="00C83F8E">
              <w:rPr>
                <w:rFonts w:eastAsia="SimSun"/>
                <w:color w:val="000000"/>
                <w:kern w:val="20"/>
                <w:sz w:val="20"/>
                <w:szCs w:val="20"/>
                <w:lang w:val="en-GB" w:eastAsia="zh-CN"/>
              </w:rPr>
              <w:t xml:space="preserve"> in curvature section of a span resulted in collapse of a curved span slab during the removal of staging plates.</w:t>
            </w:r>
          </w:p>
        </w:tc>
      </w:tr>
      <w:tr w:rsidR="00073A2D" w:rsidRPr="00C83F8E" w14:paraId="19A22E26" w14:textId="77777777" w:rsidTr="00CC0B7E">
        <w:trPr>
          <w:trHeight w:val="1544"/>
        </w:trPr>
        <w:tc>
          <w:tcPr>
            <w:tcW w:w="447" w:type="dxa"/>
            <w:vAlign w:val="center"/>
          </w:tcPr>
          <w:p w14:paraId="3F010FAD"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13</w:t>
            </w:r>
          </w:p>
        </w:tc>
        <w:tc>
          <w:tcPr>
            <w:tcW w:w="2523" w:type="dxa"/>
            <w:vAlign w:val="center"/>
          </w:tcPr>
          <w:p w14:paraId="26C340BB"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Vivekananda Flyover Bridge Kolkata Steel girder flyover bridge</w:t>
            </w:r>
            <w:r>
              <w:rPr>
                <w:rFonts w:eastAsia="SimSun"/>
                <w:color w:val="000000"/>
                <w:kern w:val="20"/>
                <w:sz w:val="20"/>
                <w:szCs w:val="20"/>
                <w:lang w:val="en-GB" w:eastAsia="zh-CN"/>
              </w:rPr>
              <w:t xml:space="preserve"> [Wikipedia]</w:t>
            </w:r>
          </w:p>
        </w:tc>
        <w:tc>
          <w:tcPr>
            <w:tcW w:w="569" w:type="dxa"/>
            <w:vAlign w:val="center"/>
          </w:tcPr>
          <w:p w14:paraId="2B971A74" w14:textId="77777777" w:rsidR="00073A2D" w:rsidRPr="00C83F8E" w:rsidRDefault="00073A2D" w:rsidP="00CC0B7E">
            <w:pPr>
              <w:suppressAutoHyphens/>
              <w:jc w:val="center"/>
              <w:rPr>
                <w:rFonts w:eastAsia="SimSun"/>
                <w:color w:val="000000"/>
                <w:kern w:val="20"/>
                <w:sz w:val="20"/>
                <w:szCs w:val="20"/>
                <w:lang w:val="en-GB" w:eastAsia="zh-CN"/>
              </w:rPr>
            </w:pPr>
            <w:r>
              <w:rPr>
                <w:rFonts w:eastAsia="SimSun"/>
                <w:color w:val="000000"/>
                <w:kern w:val="20"/>
                <w:sz w:val="20"/>
                <w:szCs w:val="20"/>
                <w:lang w:val="en-GB" w:eastAsia="zh-CN"/>
              </w:rPr>
              <w:t>8 yr</w:t>
            </w:r>
          </w:p>
        </w:tc>
        <w:tc>
          <w:tcPr>
            <w:tcW w:w="992" w:type="dxa"/>
            <w:vAlign w:val="center"/>
          </w:tcPr>
          <w:p w14:paraId="5EDEA9C8"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31 March 2016</w:t>
            </w:r>
          </w:p>
        </w:tc>
        <w:tc>
          <w:tcPr>
            <w:tcW w:w="1560" w:type="dxa"/>
            <w:vAlign w:val="center"/>
          </w:tcPr>
          <w:p w14:paraId="1F244F1A"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27 killed, 80+ injured</w:t>
            </w:r>
          </w:p>
        </w:tc>
        <w:tc>
          <w:tcPr>
            <w:tcW w:w="2449" w:type="dxa"/>
            <w:vAlign w:val="center"/>
          </w:tcPr>
          <w:p w14:paraId="4EFB4C12" w14:textId="77777777" w:rsidR="00073A2D" w:rsidRPr="00C83F8E" w:rsidRDefault="00073A2D" w:rsidP="00CC0B7E">
            <w:pPr>
              <w:suppressAutoHyphens/>
              <w:jc w:val="both"/>
              <w:rPr>
                <w:rFonts w:eastAsia="SimSun"/>
                <w:color w:val="000000"/>
                <w:kern w:val="20"/>
                <w:sz w:val="20"/>
                <w:szCs w:val="20"/>
                <w:lang w:val="en-GB" w:eastAsia="zh-CN"/>
              </w:rPr>
            </w:pPr>
            <w:r w:rsidRPr="00C83F8E">
              <w:rPr>
                <w:rFonts w:eastAsia="SimSun"/>
                <w:color w:val="000000"/>
                <w:kern w:val="20"/>
                <w:sz w:val="20"/>
                <w:szCs w:val="20"/>
                <w:lang w:val="en-GB" w:eastAsia="zh-CN"/>
              </w:rPr>
              <w:t>Collapse of bridge under construction</w:t>
            </w:r>
            <w:r w:rsidRPr="00BB3A59">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Bolts holding together a section of the bridge snapped. Reason for bolt failure remains unknown.</w:t>
            </w:r>
          </w:p>
        </w:tc>
      </w:tr>
      <w:tr w:rsidR="00073A2D" w:rsidRPr="00C83F8E" w14:paraId="0C8EA5AD" w14:textId="77777777" w:rsidTr="00CC0B7E">
        <w:trPr>
          <w:trHeight w:val="1254"/>
        </w:trPr>
        <w:tc>
          <w:tcPr>
            <w:tcW w:w="447" w:type="dxa"/>
            <w:vAlign w:val="center"/>
          </w:tcPr>
          <w:p w14:paraId="7DD138F3"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14</w:t>
            </w:r>
          </w:p>
        </w:tc>
        <w:tc>
          <w:tcPr>
            <w:tcW w:w="2523" w:type="dxa"/>
            <w:vAlign w:val="center"/>
          </w:tcPr>
          <w:p w14:paraId="5E82B79D" w14:textId="77777777" w:rsidR="00073A2D" w:rsidRPr="00C83F8E" w:rsidRDefault="00073A2D" w:rsidP="00CC0B7E">
            <w:pPr>
              <w:suppressAutoHyphens/>
              <w:rPr>
                <w:rFonts w:eastAsia="SimSun"/>
                <w:color w:val="000000"/>
                <w:kern w:val="20"/>
                <w:sz w:val="20"/>
                <w:szCs w:val="20"/>
                <w:lang w:val="en-GB" w:eastAsia="zh-CN"/>
              </w:rPr>
            </w:pPr>
            <w:proofErr w:type="spellStart"/>
            <w:r w:rsidRPr="00C83F8E">
              <w:rPr>
                <w:rFonts w:eastAsia="SimSun"/>
                <w:color w:val="000000"/>
                <w:kern w:val="20"/>
                <w:sz w:val="20"/>
                <w:szCs w:val="20"/>
                <w:lang w:val="en-GB" w:eastAsia="zh-CN"/>
              </w:rPr>
              <w:t>Sanvordem</w:t>
            </w:r>
            <w:proofErr w:type="spellEnd"/>
            <w:r w:rsidRPr="00C83F8E">
              <w:rPr>
                <w:rFonts w:eastAsia="SimSun"/>
                <w:color w:val="000000"/>
                <w:kern w:val="20"/>
                <w:sz w:val="20"/>
                <w:szCs w:val="20"/>
                <w:lang w:val="en-GB" w:eastAsia="zh-CN"/>
              </w:rPr>
              <w:t xml:space="preserve"> River Bridge </w:t>
            </w:r>
            <w:proofErr w:type="spellStart"/>
            <w:r w:rsidRPr="00C83F8E">
              <w:rPr>
                <w:rFonts w:eastAsia="SimSun"/>
                <w:color w:val="000000"/>
                <w:kern w:val="20"/>
                <w:sz w:val="20"/>
                <w:szCs w:val="20"/>
                <w:lang w:val="en-GB" w:eastAsia="zh-CN"/>
              </w:rPr>
              <w:t>Curchorem</w:t>
            </w:r>
            <w:proofErr w:type="spellEnd"/>
            <w:r w:rsidRPr="00C83F8E">
              <w:rPr>
                <w:rFonts w:eastAsia="SimSun"/>
                <w:color w:val="000000"/>
                <w:kern w:val="20"/>
                <w:sz w:val="20"/>
                <w:szCs w:val="20"/>
                <w:lang w:val="en-GB" w:eastAsia="zh-CN"/>
              </w:rPr>
              <w:t>, Goa</w:t>
            </w:r>
            <w:r>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Portuguese era footbridge made of steel</w:t>
            </w:r>
            <w:r>
              <w:rPr>
                <w:rFonts w:eastAsia="SimSun"/>
                <w:color w:val="000000"/>
                <w:kern w:val="20"/>
                <w:sz w:val="20"/>
                <w:szCs w:val="20"/>
                <w:lang w:val="en-GB" w:eastAsia="zh-CN"/>
              </w:rPr>
              <w:t xml:space="preserve"> [Wikipedia]</w:t>
            </w:r>
          </w:p>
        </w:tc>
        <w:tc>
          <w:tcPr>
            <w:tcW w:w="569" w:type="dxa"/>
            <w:vAlign w:val="center"/>
          </w:tcPr>
          <w:p w14:paraId="57CAED42" w14:textId="77777777" w:rsidR="00073A2D" w:rsidRPr="00C83F8E" w:rsidRDefault="00073A2D" w:rsidP="00CC0B7E">
            <w:pPr>
              <w:suppressAutoHyphens/>
              <w:jc w:val="center"/>
              <w:rPr>
                <w:rFonts w:eastAsia="SimSun"/>
                <w:color w:val="000000"/>
                <w:kern w:val="20"/>
                <w:sz w:val="20"/>
                <w:szCs w:val="20"/>
                <w:lang w:val="en-GB" w:eastAsia="zh-CN"/>
              </w:rPr>
            </w:pPr>
            <w:r>
              <w:rPr>
                <w:rFonts w:eastAsia="SimSun"/>
                <w:color w:val="000000"/>
                <w:kern w:val="20"/>
                <w:sz w:val="20"/>
                <w:szCs w:val="20"/>
                <w:lang w:val="en-GB" w:eastAsia="zh-CN"/>
              </w:rPr>
              <w:t>14 yr</w:t>
            </w:r>
          </w:p>
        </w:tc>
        <w:tc>
          <w:tcPr>
            <w:tcW w:w="992" w:type="dxa"/>
            <w:vAlign w:val="center"/>
          </w:tcPr>
          <w:p w14:paraId="1EFCD40C"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18 May 2017</w:t>
            </w:r>
          </w:p>
        </w:tc>
        <w:tc>
          <w:tcPr>
            <w:tcW w:w="1560" w:type="dxa"/>
            <w:vAlign w:val="center"/>
          </w:tcPr>
          <w:p w14:paraId="645F8661"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2 killed, 30 missing</w:t>
            </w:r>
          </w:p>
        </w:tc>
        <w:tc>
          <w:tcPr>
            <w:tcW w:w="2449" w:type="dxa"/>
            <w:vAlign w:val="center"/>
          </w:tcPr>
          <w:p w14:paraId="3FB33604"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Dilapidation, bridge was closed for use</w:t>
            </w:r>
          </w:p>
          <w:p w14:paraId="592C1E2E"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Bridge is scheduled for demolition.</w:t>
            </w:r>
          </w:p>
        </w:tc>
      </w:tr>
      <w:tr w:rsidR="00073A2D" w:rsidRPr="00C83F8E" w14:paraId="19690BEA" w14:textId="77777777" w:rsidTr="00CC0B7E">
        <w:trPr>
          <w:trHeight w:val="1272"/>
        </w:trPr>
        <w:tc>
          <w:tcPr>
            <w:tcW w:w="447" w:type="dxa"/>
            <w:vAlign w:val="center"/>
          </w:tcPr>
          <w:p w14:paraId="5776A4F4"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15</w:t>
            </w:r>
          </w:p>
        </w:tc>
        <w:tc>
          <w:tcPr>
            <w:tcW w:w="2523" w:type="dxa"/>
            <w:vAlign w:val="center"/>
          </w:tcPr>
          <w:p w14:paraId="7DA30CF0" w14:textId="77777777" w:rsidR="00073A2D" w:rsidRPr="00C83F8E" w:rsidRDefault="00073A2D" w:rsidP="00CC0B7E">
            <w:pPr>
              <w:suppressAutoHyphens/>
              <w:rPr>
                <w:rFonts w:eastAsia="SimSun"/>
                <w:color w:val="000000"/>
                <w:kern w:val="20"/>
                <w:sz w:val="20"/>
                <w:szCs w:val="20"/>
                <w:lang w:val="en-GB" w:eastAsia="zh-CN"/>
              </w:rPr>
            </w:pPr>
            <w:proofErr w:type="spellStart"/>
            <w:r w:rsidRPr="00C83F8E">
              <w:rPr>
                <w:rFonts w:eastAsia="SimSun"/>
                <w:color w:val="000000"/>
                <w:kern w:val="20"/>
                <w:sz w:val="20"/>
                <w:szCs w:val="20"/>
                <w:lang w:val="en-GB" w:eastAsia="zh-CN"/>
              </w:rPr>
              <w:t>Majerhat</w:t>
            </w:r>
            <w:proofErr w:type="spellEnd"/>
            <w:r w:rsidRPr="00C83F8E">
              <w:rPr>
                <w:rFonts w:eastAsia="SimSun"/>
                <w:color w:val="000000"/>
                <w:kern w:val="20"/>
                <w:sz w:val="20"/>
                <w:szCs w:val="20"/>
                <w:lang w:val="en-GB" w:eastAsia="zh-CN"/>
              </w:rPr>
              <w:t xml:space="preserve"> Bridge collapse Kolkata</w:t>
            </w:r>
            <w:r>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Major motorable bridge in Kolkata (</w:t>
            </w:r>
            <w:proofErr w:type="spellStart"/>
            <w:r>
              <w:rPr>
                <w:rFonts w:eastAsia="SimSun"/>
                <w:color w:val="000000"/>
                <w:kern w:val="20"/>
                <w:sz w:val="20"/>
                <w:szCs w:val="20"/>
                <w:lang w:val="en-GB" w:eastAsia="zh-CN"/>
              </w:rPr>
              <w:t>A</w:t>
            </w:r>
            <w:r w:rsidRPr="00C83F8E">
              <w:rPr>
                <w:rFonts w:eastAsia="SimSun"/>
                <w:color w:val="000000"/>
                <w:kern w:val="20"/>
                <w:sz w:val="20"/>
                <w:szCs w:val="20"/>
                <w:lang w:val="en-GB" w:eastAsia="zh-CN"/>
              </w:rPr>
              <w:t>shpalt</w:t>
            </w:r>
            <w:proofErr w:type="spellEnd"/>
            <w:r w:rsidRPr="00C83F8E">
              <w:rPr>
                <w:rFonts w:eastAsia="SimSun"/>
                <w:color w:val="000000"/>
                <w:kern w:val="20"/>
                <w:sz w:val="20"/>
                <w:szCs w:val="20"/>
                <w:lang w:val="en-GB" w:eastAsia="zh-CN"/>
              </w:rPr>
              <w:t xml:space="preserve"> motorway)</w:t>
            </w:r>
            <w:r>
              <w:rPr>
                <w:rFonts w:eastAsia="SimSun"/>
                <w:color w:val="000000"/>
                <w:kern w:val="20"/>
                <w:sz w:val="20"/>
                <w:szCs w:val="20"/>
                <w:lang w:val="en-GB" w:eastAsia="zh-CN"/>
              </w:rPr>
              <w:t xml:space="preserve"> [Wikipedia]</w:t>
            </w:r>
          </w:p>
        </w:tc>
        <w:tc>
          <w:tcPr>
            <w:tcW w:w="569" w:type="dxa"/>
            <w:vAlign w:val="center"/>
          </w:tcPr>
          <w:p w14:paraId="73344D65" w14:textId="77777777" w:rsidR="00073A2D" w:rsidRPr="00C83F8E" w:rsidRDefault="00073A2D" w:rsidP="00CC0B7E">
            <w:pPr>
              <w:suppressAutoHyphens/>
              <w:jc w:val="center"/>
              <w:rPr>
                <w:rFonts w:eastAsia="SimSun"/>
                <w:color w:val="000000"/>
                <w:kern w:val="20"/>
                <w:sz w:val="20"/>
                <w:szCs w:val="20"/>
                <w:lang w:val="en-GB" w:eastAsia="zh-CN"/>
              </w:rPr>
            </w:pPr>
            <w:r>
              <w:rPr>
                <w:rFonts w:eastAsia="SimSun"/>
                <w:color w:val="000000"/>
                <w:kern w:val="20"/>
                <w:sz w:val="20"/>
                <w:szCs w:val="20"/>
                <w:lang w:val="en-GB" w:eastAsia="zh-CN"/>
              </w:rPr>
              <w:t>50 + yr</w:t>
            </w:r>
          </w:p>
        </w:tc>
        <w:tc>
          <w:tcPr>
            <w:tcW w:w="992" w:type="dxa"/>
            <w:vAlign w:val="center"/>
          </w:tcPr>
          <w:p w14:paraId="3889FF6C"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4 Sep</w:t>
            </w:r>
            <w:r>
              <w:rPr>
                <w:rFonts w:eastAsia="SimSun"/>
                <w:color w:val="000000"/>
                <w:kern w:val="20"/>
                <w:sz w:val="20"/>
                <w:szCs w:val="20"/>
                <w:lang w:val="en-GB" w:eastAsia="zh-CN"/>
              </w:rPr>
              <w:t>t.</w:t>
            </w:r>
            <w:r w:rsidRPr="00C83F8E">
              <w:rPr>
                <w:rFonts w:eastAsia="SimSun"/>
                <w:color w:val="000000"/>
                <w:kern w:val="20"/>
                <w:sz w:val="20"/>
                <w:szCs w:val="20"/>
                <w:lang w:val="en-GB" w:eastAsia="zh-CN"/>
              </w:rPr>
              <w:t xml:space="preserve"> 2018</w:t>
            </w:r>
          </w:p>
        </w:tc>
        <w:tc>
          <w:tcPr>
            <w:tcW w:w="1560" w:type="dxa"/>
            <w:vAlign w:val="center"/>
          </w:tcPr>
          <w:p w14:paraId="2118A316"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3 dead, 25 injured</w:t>
            </w:r>
          </w:p>
        </w:tc>
        <w:tc>
          <w:tcPr>
            <w:tcW w:w="2449" w:type="dxa"/>
            <w:vAlign w:val="center"/>
          </w:tcPr>
          <w:p w14:paraId="49353618"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Possibly "had become too heavy and needed to shed load"</w:t>
            </w:r>
            <w:r w:rsidRPr="00BB3A59">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35</w:t>
            </w:r>
            <w:r w:rsidRPr="00BB3A59">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m section</w:t>
            </w:r>
            <w:r w:rsidRPr="00BB3A59">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 xml:space="preserve">collapsed with a bus, 5 cars and </w:t>
            </w:r>
            <w:r w:rsidRPr="00BB3A59">
              <w:rPr>
                <w:rFonts w:eastAsia="SimSun"/>
                <w:color w:val="000000"/>
                <w:kern w:val="20"/>
                <w:sz w:val="20"/>
                <w:szCs w:val="20"/>
                <w:lang w:val="en-GB" w:eastAsia="zh-CN"/>
              </w:rPr>
              <w:t>3</w:t>
            </w:r>
            <w:r w:rsidRPr="00C83F8E">
              <w:rPr>
                <w:rFonts w:eastAsia="SimSun"/>
                <w:color w:val="000000"/>
                <w:kern w:val="20"/>
                <w:sz w:val="20"/>
                <w:szCs w:val="20"/>
                <w:lang w:val="en-GB" w:eastAsia="zh-CN"/>
              </w:rPr>
              <w:t xml:space="preserve"> </w:t>
            </w:r>
            <w:r w:rsidRPr="00BB3A59">
              <w:rPr>
                <w:rFonts w:eastAsia="SimSun"/>
                <w:color w:val="000000"/>
                <w:kern w:val="20"/>
                <w:sz w:val="20"/>
                <w:szCs w:val="20"/>
                <w:lang w:val="en-GB" w:eastAsia="zh-CN"/>
              </w:rPr>
              <w:t>bikes</w:t>
            </w:r>
            <w:r w:rsidRPr="00C83F8E">
              <w:rPr>
                <w:rFonts w:eastAsia="SimSun"/>
                <w:color w:val="000000"/>
                <w:kern w:val="20"/>
                <w:sz w:val="20"/>
                <w:szCs w:val="20"/>
                <w:lang w:val="en-GB" w:eastAsia="zh-CN"/>
              </w:rPr>
              <w:t xml:space="preserve"> on the span</w:t>
            </w:r>
          </w:p>
        </w:tc>
      </w:tr>
      <w:tr w:rsidR="00073A2D" w:rsidRPr="00C83F8E" w14:paraId="3F8C740E" w14:textId="77777777" w:rsidTr="00CC0B7E">
        <w:trPr>
          <w:trHeight w:val="836"/>
        </w:trPr>
        <w:tc>
          <w:tcPr>
            <w:tcW w:w="447" w:type="dxa"/>
            <w:vAlign w:val="center"/>
          </w:tcPr>
          <w:p w14:paraId="6DFAD7A3"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16</w:t>
            </w:r>
          </w:p>
        </w:tc>
        <w:tc>
          <w:tcPr>
            <w:tcW w:w="2523" w:type="dxa"/>
            <w:vAlign w:val="center"/>
          </w:tcPr>
          <w:p w14:paraId="4B2F7AEE"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Bridge Collapse at Siliguri </w:t>
            </w:r>
            <w:proofErr w:type="spellStart"/>
            <w:r w:rsidRPr="00C83F8E">
              <w:rPr>
                <w:rFonts w:eastAsia="SimSun"/>
                <w:color w:val="000000"/>
                <w:kern w:val="20"/>
                <w:sz w:val="20"/>
                <w:szCs w:val="20"/>
                <w:lang w:val="en-GB" w:eastAsia="zh-CN"/>
              </w:rPr>
              <w:t>Phansidewa</w:t>
            </w:r>
            <w:proofErr w:type="spellEnd"/>
            <w:r w:rsidRPr="00C83F8E">
              <w:rPr>
                <w:rFonts w:eastAsia="SimSun"/>
                <w:color w:val="000000"/>
                <w:kern w:val="20"/>
                <w:sz w:val="20"/>
                <w:szCs w:val="20"/>
                <w:lang w:val="en-GB" w:eastAsia="zh-CN"/>
              </w:rPr>
              <w:t>, Siliguri</w:t>
            </w:r>
            <w:r w:rsidRPr="00BB3A59">
              <w:rPr>
                <w:rFonts w:eastAsia="SimSun"/>
                <w:color w:val="000000"/>
                <w:kern w:val="20"/>
                <w:sz w:val="20"/>
                <w:szCs w:val="20"/>
                <w:lang w:val="en-GB" w:eastAsia="zh-CN"/>
              </w:rPr>
              <w:t>. [Wikipedia]</w:t>
            </w:r>
          </w:p>
        </w:tc>
        <w:tc>
          <w:tcPr>
            <w:tcW w:w="569" w:type="dxa"/>
            <w:vAlign w:val="center"/>
          </w:tcPr>
          <w:p w14:paraId="778BD9E5"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w:t>
            </w:r>
          </w:p>
        </w:tc>
        <w:tc>
          <w:tcPr>
            <w:tcW w:w="992" w:type="dxa"/>
            <w:vAlign w:val="center"/>
          </w:tcPr>
          <w:p w14:paraId="4B331370"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7 Sep</w:t>
            </w:r>
            <w:r>
              <w:rPr>
                <w:rFonts w:eastAsia="SimSun"/>
                <w:color w:val="000000"/>
                <w:kern w:val="20"/>
                <w:sz w:val="20"/>
                <w:szCs w:val="20"/>
                <w:lang w:val="en-GB" w:eastAsia="zh-CN"/>
              </w:rPr>
              <w:t>t</w:t>
            </w:r>
            <w:r w:rsidRPr="00C83F8E">
              <w:rPr>
                <w:rFonts w:eastAsia="SimSun"/>
                <w:color w:val="000000"/>
                <w:kern w:val="20"/>
                <w:sz w:val="20"/>
                <w:szCs w:val="20"/>
                <w:lang w:val="en-GB" w:eastAsia="zh-CN"/>
              </w:rPr>
              <w:t xml:space="preserve"> 2018</w:t>
            </w:r>
          </w:p>
        </w:tc>
        <w:tc>
          <w:tcPr>
            <w:tcW w:w="1560" w:type="dxa"/>
            <w:vAlign w:val="center"/>
          </w:tcPr>
          <w:p w14:paraId="017D833D"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 hurt</w:t>
            </w:r>
          </w:p>
        </w:tc>
        <w:tc>
          <w:tcPr>
            <w:tcW w:w="2449" w:type="dxa"/>
            <w:vAlign w:val="center"/>
          </w:tcPr>
          <w:p w14:paraId="47205C94"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The bridge was in a dilapidated condition</w:t>
            </w:r>
          </w:p>
        </w:tc>
      </w:tr>
      <w:tr w:rsidR="00073A2D" w:rsidRPr="00C83F8E" w14:paraId="5A6A433C" w14:textId="77777777" w:rsidTr="00CC0B7E">
        <w:trPr>
          <w:trHeight w:val="848"/>
        </w:trPr>
        <w:tc>
          <w:tcPr>
            <w:tcW w:w="447" w:type="dxa"/>
            <w:vAlign w:val="center"/>
          </w:tcPr>
          <w:p w14:paraId="0A4D1DAC"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17</w:t>
            </w:r>
          </w:p>
        </w:tc>
        <w:tc>
          <w:tcPr>
            <w:tcW w:w="2523" w:type="dxa"/>
            <w:vAlign w:val="center"/>
          </w:tcPr>
          <w:p w14:paraId="4B780821" w14:textId="77777777" w:rsidR="00073A2D" w:rsidRPr="00C83F8E" w:rsidRDefault="00073A2D" w:rsidP="00CC0B7E">
            <w:pPr>
              <w:suppressAutoHyphens/>
              <w:ind w:right="-107"/>
              <w:rPr>
                <w:rFonts w:eastAsia="SimSun"/>
                <w:color w:val="000000"/>
                <w:kern w:val="20"/>
                <w:sz w:val="20"/>
                <w:szCs w:val="20"/>
                <w:lang w:val="en-GB" w:eastAsia="zh-CN"/>
              </w:rPr>
            </w:pPr>
            <w:r w:rsidRPr="00C83F8E">
              <w:rPr>
                <w:rFonts w:eastAsia="SimSun"/>
                <w:color w:val="000000"/>
                <w:kern w:val="20"/>
                <w:sz w:val="20"/>
                <w:szCs w:val="20"/>
                <w:lang w:eastAsia="zh-CN"/>
              </w:rPr>
              <w:t xml:space="preserve">Seven-storey </w:t>
            </w:r>
            <w:r w:rsidRPr="00C83F8E">
              <w:rPr>
                <w:rFonts w:eastAsia="SimSun"/>
                <w:color w:val="000000"/>
                <w:kern w:val="20"/>
                <w:sz w:val="20"/>
                <w:szCs w:val="20"/>
                <w:lang w:val="en-GB" w:eastAsia="zh-CN"/>
              </w:rPr>
              <w:t>building Gangaram collapse</w:t>
            </w:r>
            <w:r>
              <w:rPr>
                <w:rFonts w:eastAsia="SimSun"/>
                <w:color w:val="000000"/>
                <w:kern w:val="20"/>
                <w:sz w:val="20"/>
                <w:szCs w:val="20"/>
                <w:lang w:val="en-GB" w:eastAsia="zh-CN"/>
              </w:rPr>
              <w:t xml:space="preserve"> </w:t>
            </w:r>
            <w:r w:rsidRPr="00C83F8E">
              <w:rPr>
                <w:rFonts w:eastAsia="SimSun"/>
                <w:color w:val="000000"/>
                <w:kern w:val="20"/>
                <w:sz w:val="20"/>
                <w:szCs w:val="20"/>
                <w:lang w:val="en-GB" w:eastAsia="zh-CN"/>
              </w:rPr>
              <w:t>Bengaluru, India</w:t>
            </w:r>
            <w:r>
              <w:rPr>
                <w:rFonts w:eastAsia="SimSun"/>
                <w:color w:val="000000"/>
                <w:kern w:val="20"/>
                <w:sz w:val="20"/>
                <w:szCs w:val="20"/>
                <w:lang w:val="en-GB" w:eastAsia="zh-CN"/>
              </w:rPr>
              <w:t xml:space="preserve"> [Wikipedia]</w:t>
            </w:r>
          </w:p>
        </w:tc>
        <w:tc>
          <w:tcPr>
            <w:tcW w:w="569" w:type="dxa"/>
            <w:vAlign w:val="center"/>
          </w:tcPr>
          <w:p w14:paraId="56DCC01D"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 xml:space="preserve">3 </w:t>
            </w:r>
            <w:r>
              <w:rPr>
                <w:rFonts w:eastAsia="SimSun"/>
                <w:color w:val="000000"/>
                <w:kern w:val="20"/>
                <w:sz w:val="20"/>
                <w:szCs w:val="20"/>
                <w:lang w:val="en-GB" w:eastAsia="zh-CN"/>
              </w:rPr>
              <w:t>y</w:t>
            </w:r>
            <w:r w:rsidRPr="00C83F8E">
              <w:rPr>
                <w:rFonts w:eastAsia="SimSun"/>
                <w:color w:val="000000"/>
                <w:kern w:val="20"/>
                <w:sz w:val="20"/>
                <w:szCs w:val="20"/>
                <w:lang w:val="en-GB" w:eastAsia="zh-CN"/>
              </w:rPr>
              <w:t>r</w:t>
            </w:r>
          </w:p>
        </w:tc>
        <w:tc>
          <w:tcPr>
            <w:tcW w:w="992" w:type="dxa"/>
            <w:vAlign w:val="center"/>
          </w:tcPr>
          <w:p w14:paraId="6DC3087A"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12 Sept</w:t>
            </w:r>
            <w:r>
              <w:rPr>
                <w:rFonts w:eastAsia="SimSun"/>
                <w:color w:val="000000"/>
                <w:kern w:val="20"/>
                <w:sz w:val="20"/>
                <w:szCs w:val="20"/>
                <w:lang w:val="en-GB" w:eastAsia="zh-CN"/>
              </w:rPr>
              <w:t>.</w:t>
            </w:r>
            <w:r w:rsidRPr="00C83F8E">
              <w:rPr>
                <w:rFonts w:eastAsia="SimSun"/>
                <w:color w:val="000000"/>
                <w:kern w:val="20"/>
                <w:sz w:val="20"/>
                <w:szCs w:val="20"/>
                <w:lang w:val="en-GB" w:eastAsia="zh-CN"/>
              </w:rPr>
              <w:t xml:space="preserve"> 1983</w:t>
            </w:r>
          </w:p>
        </w:tc>
        <w:tc>
          <w:tcPr>
            <w:tcW w:w="1560" w:type="dxa"/>
            <w:vAlign w:val="center"/>
          </w:tcPr>
          <w:p w14:paraId="6E291865"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23 dead and over 120 injured</w:t>
            </w:r>
          </w:p>
        </w:tc>
        <w:tc>
          <w:tcPr>
            <w:tcW w:w="2449" w:type="dxa"/>
            <w:vAlign w:val="center"/>
          </w:tcPr>
          <w:p w14:paraId="3999C012"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 under construction</w:t>
            </w:r>
          </w:p>
        </w:tc>
      </w:tr>
      <w:tr w:rsidR="00073A2D" w:rsidRPr="00C83F8E" w14:paraId="2BCA2218" w14:textId="77777777" w:rsidTr="00CC0B7E">
        <w:trPr>
          <w:trHeight w:val="846"/>
        </w:trPr>
        <w:tc>
          <w:tcPr>
            <w:tcW w:w="447" w:type="dxa"/>
            <w:vAlign w:val="center"/>
          </w:tcPr>
          <w:p w14:paraId="39A246B0" w14:textId="77777777" w:rsidR="00073A2D" w:rsidRPr="00C83F8E" w:rsidRDefault="00073A2D" w:rsidP="00CC0B7E">
            <w:pPr>
              <w:suppressAutoHyphens/>
              <w:rPr>
                <w:rFonts w:eastAsia="SimSun"/>
                <w:color w:val="000000"/>
                <w:kern w:val="20"/>
                <w:sz w:val="20"/>
                <w:szCs w:val="20"/>
                <w:lang w:val="en-GB" w:eastAsia="zh-CN"/>
              </w:rPr>
            </w:pPr>
            <w:r w:rsidRPr="00C83F8E">
              <w:rPr>
                <w:rFonts w:eastAsia="SimSun"/>
                <w:color w:val="000000"/>
                <w:kern w:val="20"/>
                <w:sz w:val="20"/>
                <w:szCs w:val="20"/>
                <w:lang w:val="en-GB" w:eastAsia="zh-CN"/>
              </w:rPr>
              <w:t>18</w:t>
            </w:r>
          </w:p>
        </w:tc>
        <w:tc>
          <w:tcPr>
            <w:tcW w:w="2523" w:type="dxa"/>
            <w:vAlign w:val="center"/>
          </w:tcPr>
          <w:p w14:paraId="217EAB60" w14:textId="77777777" w:rsidR="00073A2D" w:rsidRPr="00C83F8E" w:rsidRDefault="00073A2D" w:rsidP="00CC0B7E">
            <w:pPr>
              <w:suppressAutoHyphens/>
              <w:rPr>
                <w:rFonts w:eastAsia="SimSun"/>
                <w:color w:val="000000"/>
                <w:kern w:val="20"/>
                <w:sz w:val="20"/>
                <w:szCs w:val="20"/>
                <w:lang w:eastAsia="zh-CN"/>
              </w:rPr>
            </w:pPr>
            <w:r w:rsidRPr="00C83F8E">
              <w:rPr>
                <w:rFonts w:eastAsia="SimSun"/>
                <w:color w:val="000000"/>
                <w:kern w:val="20"/>
                <w:sz w:val="20"/>
                <w:szCs w:val="20"/>
                <w:lang w:eastAsia="zh-CN"/>
              </w:rPr>
              <w:t>Dharwad building collapse</w:t>
            </w:r>
          </w:p>
          <w:p w14:paraId="138148C3" w14:textId="77777777" w:rsidR="00073A2D" w:rsidRPr="00C83F8E" w:rsidRDefault="00073A2D" w:rsidP="00CC0B7E">
            <w:pPr>
              <w:suppressAutoHyphens/>
              <w:rPr>
                <w:rFonts w:eastAsia="SimSun"/>
                <w:color w:val="000000"/>
                <w:kern w:val="20"/>
                <w:sz w:val="20"/>
                <w:szCs w:val="20"/>
                <w:lang w:val="en-GB" w:eastAsia="zh-CN"/>
              </w:rPr>
            </w:pPr>
            <w:r>
              <w:rPr>
                <w:rFonts w:eastAsia="SimSun"/>
                <w:color w:val="000000"/>
                <w:kern w:val="20"/>
                <w:sz w:val="20"/>
                <w:szCs w:val="20"/>
                <w:lang w:val="en-GB" w:eastAsia="zh-CN"/>
              </w:rPr>
              <w:t>[Wikipedia]</w:t>
            </w:r>
          </w:p>
        </w:tc>
        <w:tc>
          <w:tcPr>
            <w:tcW w:w="569" w:type="dxa"/>
            <w:vAlign w:val="center"/>
          </w:tcPr>
          <w:p w14:paraId="61D10DDF"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val="en-GB" w:eastAsia="zh-CN"/>
              </w:rPr>
              <w:t>---</w:t>
            </w:r>
          </w:p>
        </w:tc>
        <w:tc>
          <w:tcPr>
            <w:tcW w:w="992" w:type="dxa"/>
            <w:vAlign w:val="center"/>
          </w:tcPr>
          <w:p w14:paraId="2C0E0439" w14:textId="77777777" w:rsidR="00073A2D" w:rsidRPr="00C83F8E" w:rsidRDefault="00073A2D" w:rsidP="00CC0B7E">
            <w:pPr>
              <w:suppressAutoHyphens/>
              <w:jc w:val="center"/>
              <w:rPr>
                <w:rFonts w:eastAsia="SimSun"/>
                <w:color w:val="000000"/>
                <w:kern w:val="20"/>
                <w:sz w:val="20"/>
                <w:szCs w:val="20"/>
                <w:lang w:val="en-GB" w:eastAsia="zh-CN"/>
              </w:rPr>
            </w:pPr>
            <w:r w:rsidRPr="00BC152E">
              <w:rPr>
                <w:rFonts w:eastAsia="SimSun"/>
                <w:color w:val="000000"/>
                <w:kern w:val="20"/>
                <w:sz w:val="20"/>
                <w:szCs w:val="20"/>
                <w:lang w:val="en-GB" w:eastAsia="zh-CN"/>
              </w:rPr>
              <w:t>19 March 2019</w:t>
            </w:r>
          </w:p>
        </w:tc>
        <w:tc>
          <w:tcPr>
            <w:tcW w:w="1560" w:type="dxa"/>
            <w:vAlign w:val="center"/>
          </w:tcPr>
          <w:p w14:paraId="30C4BAE0" w14:textId="77777777" w:rsidR="00073A2D" w:rsidRPr="00C83F8E" w:rsidRDefault="00073A2D" w:rsidP="00CC0B7E">
            <w:pPr>
              <w:suppressAutoHyphens/>
              <w:jc w:val="center"/>
              <w:rPr>
                <w:rFonts w:eastAsia="SimSun"/>
                <w:color w:val="000000"/>
                <w:kern w:val="20"/>
                <w:sz w:val="20"/>
                <w:szCs w:val="20"/>
                <w:lang w:val="en-GB" w:eastAsia="zh-CN"/>
              </w:rPr>
            </w:pPr>
            <w:r w:rsidRPr="00C83F8E">
              <w:rPr>
                <w:rFonts w:eastAsia="SimSun"/>
                <w:color w:val="000000"/>
                <w:kern w:val="20"/>
                <w:sz w:val="20"/>
                <w:szCs w:val="20"/>
                <w:lang w:eastAsia="zh-CN"/>
              </w:rPr>
              <w:t xml:space="preserve">19 people died </w:t>
            </w:r>
            <w:r w:rsidRPr="00BB3A59">
              <w:rPr>
                <w:rFonts w:eastAsia="SimSun"/>
                <w:color w:val="000000"/>
                <w:kern w:val="20"/>
                <w:sz w:val="20"/>
                <w:szCs w:val="20"/>
                <w:lang w:eastAsia="zh-CN"/>
              </w:rPr>
              <w:t>&amp;</w:t>
            </w:r>
            <w:r w:rsidRPr="00C83F8E">
              <w:rPr>
                <w:rFonts w:eastAsia="SimSun"/>
                <w:color w:val="000000"/>
                <w:kern w:val="20"/>
                <w:sz w:val="20"/>
                <w:szCs w:val="20"/>
                <w:lang w:eastAsia="zh-CN"/>
              </w:rPr>
              <w:t xml:space="preserve"> 50 more were injured</w:t>
            </w:r>
          </w:p>
        </w:tc>
        <w:tc>
          <w:tcPr>
            <w:tcW w:w="2449" w:type="dxa"/>
            <w:vAlign w:val="center"/>
          </w:tcPr>
          <w:p w14:paraId="0641F7C0" w14:textId="77777777" w:rsidR="00073A2D" w:rsidRPr="00C83F8E" w:rsidRDefault="00073A2D" w:rsidP="00CC0B7E">
            <w:pPr>
              <w:suppressAutoHyphens/>
              <w:rPr>
                <w:rFonts w:eastAsia="SimSun"/>
                <w:color w:val="000000"/>
                <w:kern w:val="20"/>
                <w:sz w:val="20"/>
                <w:szCs w:val="20"/>
                <w:lang w:val="en-GB" w:eastAsia="zh-CN"/>
              </w:rPr>
            </w:pPr>
            <w:r w:rsidRPr="00BB3A59">
              <w:rPr>
                <w:rFonts w:eastAsia="SimSun"/>
                <w:color w:val="000000"/>
                <w:kern w:val="20"/>
                <w:sz w:val="20"/>
                <w:szCs w:val="20"/>
                <w:lang w:val="en-GB" w:eastAsia="zh-CN"/>
              </w:rPr>
              <w:t>U</w:t>
            </w:r>
            <w:r w:rsidRPr="00C83F8E">
              <w:rPr>
                <w:rFonts w:eastAsia="SimSun"/>
                <w:color w:val="000000"/>
                <w:kern w:val="20"/>
                <w:sz w:val="20"/>
                <w:szCs w:val="20"/>
                <w:lang w:val="en-GB" w:eastAsia="zh-CN"/>
              </w:rPr>
              <w:t>nder construction</w:t>
            </w:r>
            <w:r w:rsidRPr="00BB3A59">
              <w:rPr>
                <w:rFonts w:eastAsia="SimSun"/>
                <w:color w:val="000000"/>
                <w:kern w:val="20"/>
                <w:sz w:val="20"/>
                <w:szCs w:val="20"/>
                <w:lang w:eastAsia="zh-CN"/>
              </w:rPr>
              <w:t xml:space="preserve"> &amp; Low-quality construction material</w:t>
            </w:r>
          </w:p>
        </w:tc>
      </w:tr>
      <w:bookmarkEnd w:id="0"/>
    </w:tbl>
    <w:p w14:paraId="048AC60B" w14:textId="77777777" w:rsidR="00073A2D" w:rsidRDefault="00073A2D" w:rsidP="00E96779">
      <w:pPr>
        <w:pStyle w:val="BodyText"/>
        <w:spacing w:after="120" w:line="276" w:lineRule="auto"/>
        <w:ind w:left="811" w:right="811"/>
        <w:jc w:val="both"/>
      </w:pPr>
    </w:p>
    <w:p w14:paraId="4F97BFAA" w14:textId="5BCE06ED" w:rsidR="00073A2D" w:rsidRDefault="00964489" w:rsidP="00E96779">
      <w:pPr>
        <w:pStyle w:val="BodyText"/>
        <w:spacing w:after="120" w:line="276" w:lineRule="auto"/>
        <w:ind w:left="811" w:right="811"/>
        <w:jc w:val="both"/>
      </w:pPr>
      <w:r w:rsidRPr="00964489">
        <w:t>The failure of the civil engineering structures as listed in the above table is mostly due to manmade, in most cases due to the use of poor-quality construction materials, inadequate structural design, human greed leading to a disregard for the environment and human life, a lack of professional integrity, no proper system to identify and penalize/punish the guilty, and finally a well-oiled system of illegal gratification, which has let such incidents recur with total disdain.</w:t>
      </w:r>
    </w:p>
    <w:p w14:paraId="6D808F25" w14:textId="77777777" w:rsidR="00665D40" w:rsidRDefault="00CE51DB" w:rsidP="00E96779">
      <w:pPr>
        <w:pStyle w:val="BodyText"/>
        <w:spacing w:after="120" w:line="276" w:lineRule="auto"/>
        <w:ind w:left="811" w:right="811"/>
        <w:jc w:val="both"/>
      </w:pPr>
      <w:r>
        <w:t xml:space="preserve">Recently </w:t>
      </w:r>
      <w:r w:rsidR="00C53206">
        <w:t xml:space="preserve">almost 10 + Bridges collapsed in the state of </w:t>
      </w:r>
      <w:r>
        <w:t>Bihar</w:t>
      </w:r>
      <w:r w:rsidR="00C53206">
        <w:t xml:space="preserve"> in India</w:t>
      </w:r>
      <w:r w:rsidR="00FB1323">
        <w:t xml:space="preserve"> with most of them are under construction one and few are old type of bridges.</w:t>
      </w:r>
      <w:r>
        <w:t xml:space="preserve"> </w:t>
      </w:r>
      <w:r w:rsidR="008858AA" w:rsidRPr="008858AA">
        <w:t xml:space="preserve">This shocking trend increases serious worries about the quality of construction practices, lapse and lack of responsibility within the state’s infrastructure projects. </w:t>
      </w:r>
      <w:r w:rsidR="008858AA">
        <w:t>The f</w:t>
      </w:r>
      <w:r w:rsidR="008858AA" w:rsidRPr="008858AA">
        <w:t xml:space="preserve">actors </w:t>
      </w:r>
      <w:r w:rsidR="008858AA">
        <w:t>responsible for failures of these structures</w:t>
      </w:r>
      <w:r w:rsidR="008858AA" w:rsidRPr="008858AA">
        <w:t xml:space="preserve"> include substandard materials, dearth of skilled labor, desilting of rivers, corruption, and scarce project management.</w:t>
      </w:r>
      <w:r w:rsidR="008858AA">
        <w:t xml:space="preserve"> </w:t>
      </w:r>
      <w:r w:rsidR="008858AA" w:rsidRPr="008858AA">
        <w:t>The consequences of such failures are profound, leading to financial losses, delays in crucial connectivity projects, and, most importantly, potential loss of life.</w:t>
      </w:r>
      <w:r w:rsidR="00B639E6" w:rsidRPr="00B639E6">
        <w:t xml:space="preserve"> </w:t>
      </w:r>
      <w:r w:rsidR="00665D40" w:rsidRPr="00665D40">
        <w:t>To ensure the safety and dependability of our nation's infrastructure, addressing this issue calls for strict regulatory processes, open auditing practices, and a dedication to raising overall building standards.</w:t>
      </w:r>
    </w:p>
    <w:p w14:paraId="4626F057" w14:textId="77777777" w:rsidR="00665D40" w:rsidRDefault="00665D40" w:rsidP="00665D40">
      <w:pPr>
        <w:pStyle w:val="BodyText"/>
        <w:spacing w:after="120" w:line="276" w:lineRule="auto"/>
        <w:ind w:left="811" w:right="811"/>
        <w:jc w:val="both"/>
      </w:pPr>
    </w:p>
    <w:p w14:paraId="6D32974D" w14:textId="78007F77" w:rsidR="00E75F8E" w:rsidRDefault="00E75F8E" w:rsidP="00665D40">
      <w:pPr>
        <w:pStyle w:val="Heading1"/>
        <w:numPr>
          <w:ilvl w:val="0"/>
          <w:numId w:val="7"/>
        </w:numPr>
        <w:tabs>
          <w:tab w:val="left" w:pos="1381"/>
          <w:tab w:val="left" w:pos="1382"/>
        </w:tabs>
        <w:spacing w:before="1"/>
      </w:pPr>
      <w:r>
        <w:lastRenderedPageBreak/>
        <w:t>Conclusion</w:t>
      </w:r>
    </w:p>
    <w:p w14:paraId="5837492C" w14:textId="77777777" w:rsidR="00665D40" w:rsidRDefault="00665D40" w:rsidP="00665D40">
      <w:pPr>
        <w:pStyle w:val="Heading1"/>
        <w:tabs>
          <w:tab w:val="left" w:pos="1381"/>
          <w:tab w:val="left" w:pos="1382"/>
        </w:tabs>
        <w:spacing w:before="1"/>
        <w:ind w:firstLine="0"/>
      </w:pPr>
    </w:p>
    <w:p w14:paraId="02A90D51" w14:textId="2411E2EE" w:rsidR="000C334E" w:rsidRDefault="00E75F8E" w:rsidP="00E96779">
      <w:pPr>
        <w:pStyle w:val="BodyText"/>
        <w:spacing w:after="120" w:line="276" w:lineRule="auto"/>
        <w:ind w:left="811" w:right="811"/>
        <w:jc w:val="both"/>
      </w:pPr>
      <w:r w:rsidRPr="00E75F8E">
        <w:t>Forensic structural engineering enables the engineering profession to learn from failures, resolve non-catastrophic failures more efficiently, and provide key services to the legal profession, thereby supporting the continued development of the wider structural engineering profession.</w:t>
      </w:r>
      <w:r w:rsidR="00665D40">
        <w:t xml:space="preserve"> </w:t>
      </w:r>
      <w:r w:rsidR="00A62672" w:rsidRPr="00A62672">
        <w:t>The review of failures of civil engineering structures like buildings, bridges, etc. in India in the recent past indicates that failures are occurring in large numbers.</w:t>
      </w:r>
      <w:r w:rsidR="00A62672">
        <w:t xml:space="preserve"> There is no system in place in our country to collect the statistical information of all such failures with reasons of failures</w:t>
      </w:r>
      <w:r w:rsidR="007B7033">
        <w:t>. Most of the failure cases ends in courts, individual researchers unable to access all these information for analysis and review.</w:t>
      </w:r>
      <w:r w:rsidR="00AE2228">
        <w:t xml:space="preserve"> </w:t>
      </w:r>
      <w:r w:rsidR="000C334E">
        <w:t xml:space="preserve">However, it is obvious that most </w:t>
      </w:r>
      <w:r w:rsidR="000C334E" w:rsidRPr="000C334E">
        <w:t>civil engineering structures</w:t>
      </w:r>
      <w:r w:rsidR="000C334E">
        <w:t xml:space="preserve"> failures in India are due to dearth of focused integrity, use of poor-quality materials and procedures, lack of inspection by local civil authorities like municipal councils/corporations etc. and poor investigation and punishment for professional wrongdoing. </w:t>
      </w:r>
    </w:p>
    <w:p w14:paraId="3B471944" w14:textId="77777777" w:rsidR="00AE2228" w:rsidRDefault="00AE2228" w:rsidP="00E96779">
      <w:pPr>
        <w:pStyle w:val="BodyText"/>
        <w:spacing w:after="120" w:line="276" w:lineRule="auto"/>
        <w:ind w:left="811" w:right="811"/>
        <w:jc w:val="both"/>
      </w:pPr>
      <w:r>
        <w:t>The professional engineers (PE) are recognized and regulated by Act at the national level in all the countries except India. Without regulation, engineers are not accountable and responsible for any defective work or failure of constructed facilities. The Engineers Bill is still pending and has not yet been passed into law. The Institution of Engineers, India (IEI) has already tabled the Engineer's Bill in Parliament, but it is still waiting to be enacted. The bill aims to regulate the engineering profession, enhance the quality of professionals, and infuse a level of accountability and standardization. Recently, this bill was introduced in the Rajya Sabha in the zero hour by one of the members of Parliament.</w:t>
      </w:r>
    </w:p>
    <w:p w14:paraId="583A3753" w14:textId="0D3B498F" w:rsidR="00073A2D" w:rsidRDefault="00AE2228" w:rsidP="00E96779">
      <w:pPr>
        <w:pStyle w:val="BodyText"/>
        <w:spacing w:after="120" w:line="276" w:lineRule="auto"/>
        <w:ind w:left="811" w:right="811"/>
        <w:jc w:val="both"/>
      </w:pPr>
      <w:r>
        <w:t>There is also a burning need to implement stringent procedures for quality assurance and control in the construction of civil engineering structures like buildings.</w:t>
      </w:r>
    </w:p>
    <w:p w14:paraId="4C693D6C" w14:textId="77777777" w:rsidR="00073A2D" w:rsidRPr="00BA07C3" w:rsidRDefault="00073A2D" w:rsidP="00073A2D">
      <w:pPr>
        <w:pStyle w:val="Heading1"/>
        <w:tabs>
          <w:tab w:val="left" w:pos="1381"/>
          <w:tab w:val="left" w:pos="1382"/>
        </w:tabs>
        <w:spacing w:before="1"/>
        <w:ind w:left="0" w:firstLine="0"/>
      </w:pPr>
      <w:r w:rsidRPr="0036095A">
        <w:t xml:space="preserve">References (in Basic) </w:t>
      </w:r>
    </w:p>
    <w:p w14:paraId="7C664301" w14:textId="77777777" w:rsidR="00073A2D" w:rsidRPr="002F7497" w:rsidRDefault="00073A2D" w:rsidP="00073A2D">
      <w:pPr>
        <w:pStyle w:val="ListParagraph"/>
        <w:widowControl/>
        <w:numPr>
          <w:ilvl w:val="0"/>
          <w:numId w:val="8"/>
        </w:numPr>
        <w:autoSpaceDE/>
        <w:autoSpaceDN/>
        <w:spacing w:after="120"/>
        <w:ind w:left="714" w:hanging="357"/>
        <w:jc w:val="both"/>
        <w:rPr>
          <w:sz w:val="20"/>
          <w:szCs w:val="20"/>
        </w:rPr>
      </w:pPr>
      <w:r w:rsidRPr="00C4544A">
        <w:rPr>
          <w:sz w:val="20"/>
          <w:szCs w:val="20"/>
        </w:rPr>
        <w:t>S.V. Gowthami and H. N. Ramesh</w:t>
      </w:r>
      <w:r>
        <w:rPr>
          <w:sz w:val="20"/>
          <w:szCs w:val="20"/>
        </w:rPr>
        <w:t xml:space="preserve"> (2022), </w:t>
      </w:r>
      <w:r w:rsidRPr="00C4544A">
        <w:rPr>
          <w:sz w:val="20"/>
          <w:szCs w:val="20"/>
        </w:rPr>
        <w:t>Forensic analysis of recent building collapse in India</w:t>
      </w:r>
      <w:r>
        <w:rPr>
          <w:sz w:val="20"/>
          <w:szCs w:val="20"/>
        </w:rPr>
        <w:t xml:space="preserve"> </w:t>
      </w:r>
      <w:r w:rsidRPr="002F7497">
        <w:rPr>
          <w:sz w:val="20"/>
          <w:szCs w:val="20"/>
        </w:rPr>
        <w:t>and Review of a case study on foundation failure,</w:t>
      </w:r>
      <w:r w:rsidRPr="005E2008">
        <w:t xml:space="preserve"> </w:t>
      </w:r>
      <w:r w:rsidRPr="002F7497">
        <w:rPr>
          <w:sz w:val="20"/>
          <w:szCs w:val="20"/>
        </w:rPr>
        <w:t>Indian Geotechnical Conference (IGC 2022)</w:t>
      </w:r>
      <w:r>
        <w:rPr>
          <w:sz w:val="20"/>
          <w:szCs w:val="20"/>
        </w:rPr>
        <w:t>,</w:t>
      </w:r>
      <w:r w:rsidRPr="00A81BF3">
        <w:t xml:space="preserve"> </w:t>
      </w:r>
      <w:r w:rsidRPr="002F7497">
        <w:rPr>
          <w:sz w:val="20"/>
          <w:szCs w:val="20"/>
        </w:rPr>
        <w:t>TH-13-006</w:t>
      </w:r>
      <w:r>
        <w:rPr>
          <w:sz w:val="20"/>
          <w:szCs w:val="20"/>
        </w:rPr>
        <w:t>,</w:t>
      </w:r>
      <w:r w:rsidRPr="002F7497">
        <w:rPr>
          <w:sz w:val="20"/>
          <w:szCs w:val="20"/>
        </w:rPr>
        <w:t xml:space="preserve"> </w:t>
      </w:r>
      <w:r>
        <w:rPr>
          <w:sz w:val="20"/>
          <w:szCs w:val="20"/>
        </w:rPr>
        <w:t>1</w:t>
      </w:r>
      <w:r w:rsidRPr="002F7497">
        <w:rPr>
          <w:sz w:val="20"/>
          <w:szCs w:val="20"/>
        </w:rPr>
        <w:t>5</w:t>
      </w:r>
      <w:r w:rsidRPr="002F7497">
        <w:rPr>
          <w:sz w:val="20"/>
          <w:szCs w:val="20"/>
          <w:vertAlign w:val="superscript"/>
        </w:rPr>
        <w:t>th</w:t>
      </w:r>
      <w:r w:rsidRPr="002F7497">
        <w:rPr>
          <w:sz w:val="20"/>
          <w:szCs w:val="20"/>
        </w:rPr>
        <w:t xml:space="preserve"> </w:t>
      </w:r>
      <w:r>
        <w:rPr>
          <w:sz w:val="20"/>
          <w:szCs w:val="20"/>
        </w:rPr>
        <w:t>-</w:t>
      </w:r>
      <w:r w:rsidRPr="002F7497">
        <w:rPr>
          <w:sz w:val="20"/>
          <w:szCs w:val="20"/>
        </w:rPr>
        <w:t xml:space="preserve"> 17</w:t>
      </w:r>
      <w:r w:rsidRPr="002F7497">
        <w:rPr>
          <w:sz w:val="20"/>
          <w:szCs w:val="20"/>
          <w:vertAlign w:val="superscript"/>
        </w:rPr>
        <w:t>th</w:t>
      </w:r>
      <w:r w:rsidRPr="002F7497">
        <w:rPr>
          <w:sz w:val="20"/>
          <w:szCs w:val="20"/>
        </w:rPr>
        <w:t xml:space="preserve"> December, 2022, Kochi.</w:t>
      </w:r>
    </w:p>
    <w:p w14:paraId="7A257758"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B0172E">
        <w:rPr>
          <w:sz w:val="20"/>
          <w:szCs w:val="20"/>
        </w:rPr>
        <w:t xml:space="preserve">Prasad, K. N. N. (2019). Lessons from Studies on Building Failures during Construction in India. </w:t>
      </w:r>
      <w:proofErr w:type="spellStart"/>
      <w:r w:rsidRPr="00B0172E">
        <w:rPr>
          <w:sz w:val="20"/>
          <w:szCs w:val="20"/>
        </w:rPr>
        <w:t>i</w:t>
      </w:r>
      <w:proofErr w:type="spellEnd"/>
      <w:r w:rsidRPr="00B0172E">
        <w:rPr>
          <w:sz w:val="20"/>
          <w:szCs w:val="20"/>
        </w:rPr>
        <w:t xml:space="preserve">-manager's Journal on Civil Engineering, 9(4), 50-57. </w:t>
      </w:r>
      <w:hyperlink r:id="rId9" w:history="1">
        <w:r w:rsidRPr="004C5271">
          <w:rPr>
            <w:rStyle w:val="Hyperlink"/>
            <w:sz w:val="20"/>
            <w:szCs w:val="20"/>
          </w:rPr>
          <w:t>https://doi.org/10.26634/jce.9.4.16488</w:t>
        </w:r>
      </w:hyperlink>
    </w:p>
    <w:p w14:paraId="0A606016"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4A088F">
        <w:rPr>
          <w:sz w:val="20"/>
          <w:szCs w:val="20"/>
        </w:rPr>
        <w:t>Z.</w:t>
      </w:r>
      <w:r>
        <w:rPr>
          <w:sz w:val="20"/>
          <w:szCs w:val="20"/>
        </w:rPr>
        <w:t xml:space="preserve"> </w:t>
      </w:r>
      <w:r w:rsidRPr="004A088F">
        <w:rPr>
          <w:sz w:val="20"/>
          <w:szCs w:val="20"/>
        </w:rPr>
        <w:t>X. Fang</w:t>
      </w:r>
      <w:r>
        <w:rPr>
          <w:sz w:val="20"/>
          <w:szCs w:val="20"/>
        </w:rPr>
        <w:t xml:space="preserve"> (2011)</w:t>
      </w:r>
      <w:r w:rsidRPr="004A088F">
        <w:rPr>
          <w:sz w:val="20"/>
          <w:szCs w:val="20"/>
        </w:rPr>
        <w:t>,</w:t>
      </w:r>
      <w:r>
        <w:rPr>
          <w:sz w:val="20"/>
          <w:szCs w:val="20"/>
        </w:rPr>
        <w:t xml:space="preserve"> </w:t>
      </w:r>
      <w:r w:rsidRPr="004A088F">
        <w:rPr>
          <w:sz w:val="20"/>
          <w:szCs w:val="20"/>
        </w:rPr>
        <w:t>Progress and Challenges of Forensic Structural Engineering-Focus on Mainland China,</w:t>
      </w:r>
      <w:r>
        <w:rPr>
          <w:sz w:val="20"/>
          <w:szCs w:val="20"/>
        </w:rPr>
        <w:t xml:space="preserve"> </w:t>
      </w:r>
      <w:r w:rsidRPr="004A088F">
        <w:rPr>
          <w:sz w:val="20"/>
          <w:szCs w:val="20"/>
        </w:rPr>
        <w:t>Procedia Engineering,</w:t>
      </w:r>
      <w:r>
        <w:rPr>
          <w:sz w:val="20"/>
          <w:szCs w:val="20"/>
        </w:rPr>
        <w:t xml:space="preserve"> </w:t>
      </w:r>
      <w:r w:rsidRPr="004A088F">
        <w:rPr>
          <w:sz w:val="20"/>
          <w:szCs w:val="20"/>
        </w:rPr>
        <w:t>Vol</w:t>
      </w:r>
      <w:r>
        <w:rPr>
          <w:sz w:val="20"/>
          <w:szCs w:val="20"/>
        </w:rPr>
        <w:t>.</w:t>
      </w:r>
      <w:r w:rsidRPr="004A088F">
        <w:rPr>
          <w:sz w:val="20"/>
          <w:szCs w:val="20"/>
        </w:rPr>
        <w:t>14,</w:t>
      </w:r>
      <w:r>
        <w:rPr>
          <w:sz w:val="20"/>
          <w:szCs w:val="20"/>
        </w:rPr>
        <w:t xml:space="preserve"> </w:t>
      </w:r>
      <w:r w:rsidRPr="004A088F">
        <w:rPr>
          <w:sz w:val="20"/>
          <w:szCs w:val="20"/>
        </w:rPr>
        <w:t>P</w:t>
      </w:r>
      <w:r>
        <w:rPr>
          <w:sz w:val="20"/>
          <w:szCs w:val="20"/>
        </w:rPr>
        <w:t>N.</w:t>
      </w:r>
      <w:r w:rsidRPr="004A088F">
        <w:rPr>
          <w:sz w:val="20"/>
          <w:szCs w:val="20"/>
        </w:rPr>
        <w:t xml:space="preserve"> 1212-1218,</w:t>
      </w:r>
      <w:r>
        <w:rPr>
          <w:sz w:val="20"/>
          <w:szCs w:val="20"/>
        </w:rPr>
        <w:t xml:space="preserve"> </w:t>
      </w:r>
      <w:r w:rsidRPr="004A088F">
        <w:rPr>
          <w:sz w:val="20"/>
          <w:szCs w:val="20"/>
        </w:rPr>
        <w:t>ISSN 1877-7058,</w:t>
      </w:r>
      <w:r>
        <w:rPr>
          <w:sz w:val="20"/>
          <w:szCs w:val="20"/>
        </w:rPr>
        <w:t xml:space="preserve"> </w:t>
      </w:r>
      <w:hyperlink r:id="rId10" w:history="1">
        <w:r w:rsidRPr="004C5271">
          <w:rPr>
            <w:rStyle w:val="Hyperlink"/>
            <w:sz w:val="20"/>
            <w:szCs w:val="20"/>
          </w:rPr>
          <w:t>https://doi.org/10.1016/j.proeng.2011.07.152</w:t>
        </w:r>
      </w:hyperlink>
      <w:r w:rsidRPr="004A088F">
        <w:rPr>
          <w:sz w:val="20"/>
          <w:szCs w:val="20"/>
        </w:rPr>
        <w:t>.</w:t>
      </w:r>
    </w:p>
    <w:p w14:paraId="2E52DBDF" w14:textId="77777777" w:rsidR="00073A2D" w:rsidRDefault="00073A2D" w:rsidP="00073A2D">
      <w:pPr>
        <w:pStyle w:val="ListParagraph"/>
        <w:widowControl/>
        <w:numPr>
          <w:ilvl w:val="0"/>
          <w:numId w:val="8"/>
        </w:numPr>
        <w:autoSpaceDE/>
        <w:autoSpaceDN/>
        <w:spacing w:after="120"/>
        <w:ind w:left="714" w:right="134" w:hanging="357"/>
        <w:jc w:val="both"/>
        <w:rPr>
          <w:sz w:val="20"/>
          <w:szCs w:val="20"/>
        </w:rPr>
      </w:pPr>
      <w:r>
        <w:rPr>
          <w:sz w:val="20"/>
          <w:szCs w:val="20"/>
        </w:rPr>
        <w:t xml:space="preserve">N. Krishnamurty (2013), Use of Computers in Forensic Engineering, Forensic Civil Engg. Seminar, FCE 13 at Bangalore organized by ACCE(I), </w:t>
      </w:r>
      <w:hyperlink r:id="rId11" w:history="1">
        <w:r w:rsidRPr="004C5271">
          <w:rPr>
            <w:rStyle w:val="Hyperlink"/>
            <w:sz w:val="20"/>
            <w:szCs w:val="20"/>
          </w:rPr>
          <w:t>http://www.builtconstructions.in/OnlineMagazine/Bangalore/Pages/Use-Of-Computers-In-Forensic-Engineering-531.aspx</w:t>
        </w:r>
      </w:hyperlink>
      <w:r>
        <w:rPr>
          <w:sz w:val="20"/>
          <w:szCs w:val="20"/>
        </w:rPr>
        <w:t xml:space="preserve"> </w:t>
      </w:r>
    </w:p>
    <w:p w14:paraId="3BC9D679"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69197F">
        <w:rPr>
          <w:sz w:val="20"/>
          <w:szCs w:val="20"/>
        </w:rPr>
        <w:t>W Y Lee et</w:t>
      </w:r>
      <w:r>
        <w:rPr>
          <w:sz w:val="20"/>
          <w:szCs w:val="20"/>
        </w:rPr>
        <w:t>.</w:t>
      </w:r>
      <w:r w:rsidRPr="0069197F">
        <w:rPr>
          <w:sz w:val="20"/>
          <w:szCs w:val="20"/>
        </w:rPr>
        <w:t xml:space="preserve"> al</w:t>
      </w:r>
      <w:r>
        <w:rPr>
          <w:sz w:val="20"/>
          <w:szCs w:val="20"/>
        </w:rPr>
        <w:t>. (</w:t>
      </w:r>
      <w:r w:rsidRPr="0069197F">
        <w:rPr>
          <w:sz w:val="20"/>
          <w:szCs w:val="20"/>
        </w:rPr>
        <w:t>2019</w:t>
      </w:r>
      <w:r>
        <w:rPr>
          <w:sz w:val="20"/>
          <w:szCs w:val="20"/>
        </w:rPr>
        <w:t>),</w:t>
      </w:r>
      <w:r w:rsidRPr="0069197F">
        <w:t xml:space="preserve"> </w:t>
      </w:r>
      <w:r w:rsidRPr="0069197F">
        <w:rPr>
          <w:sz w:val="20"/>
          <w:szCs w:val="20"/>
        </w:rPr>
        <w:t>Forensic engineering of fire damaged concrete structures– a review</w:t>
      </w:r>
      <w:r>
        <w:rPr>
          <w:sz w:val="20"/>
          <w:szCs w:val="20"/>
        </w:rPr>
        <w:t xml:space="preserve">, </w:t>
      </w:r>
      <w:r w:rsidRPr="0069197F">
        <w:rPr>
          <w:sz w:val="20"/>
          <w:szCs w:val="20"/>
        </w:rPr>
        <w:t>IOP Conf. Ser.: Earth Environ. Sci. 357 012021</w:t>
      </w:r>
      <w:r>
        <w:rPr>
          <w:sz w:val="20"/>
          <w:szCs w:val="20"/>
        </w:rPr>
        <w:t xml:space="preserve">, </w:t>
      </w:r>
      <w:r w:rsidRPr="0069197F">
        <w:rPr>
          <w:sz w:val="20"/>
          <w:szCs w:val="20"/>
        </w:rPr>
        <w:t>doi:10.1088/1755-1315/357/1/012021</w:t>
      </w:r>
      <w:r>
        <w:rPr>
          <w:sz w:val="20"/>
          <w:szCs w:val="20"/>
        </w:rPr>
        <w:t xml:space="preserve"> </w:t>
      </w:r>
    </w:p>
    <w:p w14:paraId="4935BF57"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643DBA">
        <w:rPr>
          <w:sz w:val="20"/>
          <w:szCs w:val="20"/>
        </w:rPr>
        <w:t xml:space="preserve">Freddy Soman, Dr. </w:t>
      </w:r>
      <w:proofErr w:type="spellStart"/>
      <w:r w:rsidRPr="00643DBA">
        <w:rPr>
          <w:sz w:val="20"/>
          <w:szCs w:val="20"/>
        </w:rPr>
        <w:t>Raveendranath</w:t>
      </w:r>
      <w:proofErr w:type="spellEnd"/>
      <w:r w:rsidRPr="00643DBA">
        <w:rPr>
          <w:sz w:val="20"/>
          <w:szCs w:val="20"/>
        </w:rPr>
        <w:t xml:space="preserve"> P. K, </w:t>
      </w:r>
      <w:r>
        <w:rPr>
          <w:sz w:val="20"/>
          <w:szCs w:val="20"/>
        </w:rPr>
        <w:t>(</w:t>
      </w:r>
      <w:r w:rsidRPr="00643DBA">
        <w:rPr>
          <w:sz w:val="20"/>
          <w:szCs w:val="20"/>
        </w:rPr>
        <w:t>2021</w:t>
      </w:r>
      <w:r>
        <w:rPr>
          <w:sz w:val="20"/>
          <w:szCs w:val="20"/>
        </w:rPr>
        <w:t>)</w:t>
      </w:r>
      <w:r w:rsidRPr="00643DBA">
        <w:rPr>
          <w:sz w:val="20"/>
          <w:szCs w:val="20"/>
        </w:rPr>
        <w:t xml:space="preserve">, Forensic Investigation of Concrete Structures and Structural Rehabilitation, International Journal </w:t>
      </w:r>
      <w:r>
        <w:rPr>
          <w:sz w:val="20"/>
          <w:szCs w:val="20"/>
        </w:rPr>
        <w:t>o</w:t>
      </w:r>
      <w:r w:rsidRPr="00643DBA">
        <w:rPr>
          <w:sz w:val="20"/>
          <w:szCs w:val="20"/>
        </w:rPr>
        <w:t>f Engineering Research &amp; Technology (IJERT) NCIIE (Vol</w:t>
      </w:r>
      <w:r>
        <w:rPr>
          <w:sz w:val="20"/>
          <w:szCs w:val="20"/>
        </w:rPr>
        <w:t>.</w:t>
      </w:r>
      <w:r w:rsidRPr="00643DBA">
        <w:rPr>
          <w:sz w:val="20"/>
          <w:szCs w:val="20"/>
        </w:rPr>
        <w:t xml:space="preserve"> 09 </w:t>
      </w:r>
      <w:r>
        <w:rPr>
          <w:sz w:val="20"/>
          <w:szCs w:val="20"/>
        </w:rPr>
        <w:t>-</w:t>
      </w:r>
      <w:r w:rsidRPr="00643DBA">
        <w:rPr>
          <w:sz w:val="20"/>
          <w:szCs w:val="20"/>
        </w:rPr>
        <w:t xml:space="preserve"> Issue 06)</w:t>
      </w:r>
    </w:p>
    <w:p w14:paraId="2DFA4F36"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426E6B">
        <w:rPr>
          <w:sz w:val="20"/>
          <w:szCs w:val="20"/>
        </w:rPr>
        <w:t>Sang Y</w:t>
      </w:r>
      <w:r>
        <w:rPr>
          <w:sz w:val="20"/>
          <w:szCs w:val="20"/>
        </w:rPr>
        <w:t>.</w:t>
      </w:r>
      <w:r w:rsidRPr="00426E6B">
        <w:rPr>
          <w:sz w:val="20"/>
          <w:szCs w:val="20"/>
        </w:rPr>
        <w:t xml:space="preserve"> K</w:t>
      </w:r>
      <w:r>
        <w:rPr>
          <w:sz w:val="20"/>
          <w:szCs w:val="20"/>
        </w:rPr>
        <w:t>.</w:t>
      </w:r>
      <w:r w:rsidRPr="00426E6B">
        <w:rPr>
          <w:sz w:val="20"/>
          <w:szCs w:val="20"/>
        </w:rPr>
        <w:t>, Da Y</w:t>
      </w:r>
      <w:r>
        <w:rPr>
          <w:sz w:val="20"/>
          <w:szCs w:val="20"/>
        </w:rPr>
        <w:t>.</w:t>
      </w:r>
      <w:r w:rsidRPr="00426E6B">
        <w:rPr>
          <w:sz w:val="20"/>
          <w:szCs w:val="20"/>
        </w:rPr>
        <w:t xml:space="preserve"> K</w:t>
      </w:r>
      <w:r>
        <w:rPr>
          <w:sz w:val="20"/>
          <w:szCs w:val="20"/>
        </w:rPr>
        <w:t>.</w:t>
      </w:r>
      <w:r w:rsidRPr="00426E6B">
        <w:rPr>
          <w:sz w:val="20"/>
          <w:szCs w:val="20"/>
        </w:rPr>
        <w:t>, A</w:t>
      </w:r>
      <w:r>
        <w:rPr>
          <w:sz w:val="20"/>
          <w:szCs w:val="20"/>
        </w:rPr>
        <w:t xml:space="preserve">. </w:t>
      </w:r>
      <w:r w:rsidRPr="00426E6B">
        <w:rPr>
          <w:sz w:val="20"/>
          <w:szCs w:val="20"/>
        </w:rPr>
        <w:t>Jang, Y</w:t>
      </w:r>
      <w:r>
        <w:rPr>
          <w:sz w:val="20"/>
          <w:szCs w:val="20"/>
        </w:rPr>
        <w:t>.</w:t>
      </w:r>
      <w:r w:rsidRPr="00426E6B">
        <w:rPr>
          <w:sz w:val="20"/>
          <w:szCs w:val="20"/>
        </w:rPr>
        <w:t xml:space="preserve"> K. Ju, Jong-Sub Lee, S</w:t>
      </w:r>
      <w:r>
        <w:rPr>
          <w:sz w:val="20"/>
          <w:szCs w:val="20"/>
        </w:rPr>
        <w:t>.</w:t>
      </w:r>
      <w:r w:rsidRPr="00426E6B">
        <w:rPr>
          <w:sz w:val="20"/>
          <w:szCs w:val="20"/>
        </w:rPr>
        <w:t xml:space="preserve"> Hong</w:t>
      </w:r>
      <w:r>
        <w:rPr>
          <w:sz w:val="20"/>
          <w:szCs w:val="20"/>
        </w:rPr>
        <w:t xml:space="preserve"> (2024), </w:t>
      </w:r>
      <w:r w:rsidRPr="00426E6B">
        <w:rPr>
          <w:sz w:val="20"/>
          <w:szCs w:val="20"/>
        </w:rPr>
        <w:t>A review of UAV integration in forensic civil engineering: From sensor technologies to geotechnical, structural and water infrastructure applications,</w:t>
      </w:r>
      <w:r>
        <w:rPr>
          <w:sz w:val="20"/>
          <w:szCs w:val="20"/>
        </w:rPr>
        <w:t xml:space="preserve"> </w:t>
      </w:r>
      <w:r w:rsidRPr="00426E6B">
        <w:rPr>
          <w:sz w:val="20"/>
          <w:szCs w:val="20"/>
        </w:rPr>
        <w:t>Measurement,</w:t>
      </w:r>
      <w:r>
        <w:rPr>
          <w:sz w:val="20"/>
          <w:szCs w:val="20"/>
        </w:rPr>
        <w:t xml:space="preserve"> </w:t>
      </w:r>
      <w:r w:rsidRPr="00426E6B">
        <w:rPr>
          <w:sz w:val="20"/>
          <w:szCs w:val="20"/>
        </w:rPr>
        <w:t>Vo</w:t>
      </w:r>
      <w:r>
        <w:rPr>
          <w:sz w:val="20"/>
          <w:szCs w:val="20"/>
        </w:rPr>
        <w:t>l.</w:t>
      </w:r>
      <w:r w:rsidRPr="00426E6B">
        <w:rPr>
          <w:sz w:val="20"/>
          <w:szCs w:val="20"/>
        </w:rPr>
        <w:t xml:space="preserve"> 224,113886,</w:t>
      </w:r>
      <w:r>
        <w:rPr>
          <w:sz w:val="20"/>
          <w:szCs w:val="20"/>
        </w:rPr>
        <w:t xml:space="preserve"> </w:t>
      </w:r>
      <w:r w:rsidRPr="00426E6B">
        <w:rPr>
          <w:sz w:val="20"/>
          <w:szCs w:val="20"/>
        </w:rPr>
        <w:t>ISSN 0263-2241,</w:t>
      </w:r>
      <w:r>
        <w:rPr>
          <w:sz w:val="20"/>
          <w:szCs w:val="20"/>
        </w:rPr>
        <w:t xml:space="preserve"> </w:t>
      </w:r>
      <w:hyperlink r:id="rId12" w:history="1">
        <w:r w:rsidRPr="004C5271">
          <w:rPr>
            <w:rStyle w:val="Hyperlink"/>
            <w:sz w:val="20"/>
            <w:szCs w:val="20"/>
          </w:rPr>
          <w:t>https://doi.org/10.1016/j.measurement.2023.113886</w:t>
        </w:r>
      </w:hyperlink>
      <w:r w:rsidRPr="00426E6B">
        <w:rPr>
          <w:sz w:val="20"/>
          <w:szCs w:val="20"/>
        </w:rPr>
        <w:t>.</w:t>
      </w:r>
      <w:r>
        <w:rPr>
          <w:sz w:val="20"/>
          <w:szCs w:val="20"/>
        </w:rPr>
        <w:t xml:space="preserve"> </w:t>
      </w:r>
    </w:p>
    <w:p w14:paraId="76BDA5F4"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6172F5">
        <w:rPr>
          <w:sz w:val="20"/>
          <w:szCs w:val="20"/>
        </w:rPr>
        <w:t>K R Jose</w:t>
      </w:r>
      <w:r>
        <w:rPr>
          <w:sz w:val="20"/>
          <w:szCs w:val="20"/>
        </w:rPr>
        <w:t xml:space="preserve"> (2021), </w:t>
      </w:r>
      <w:r w:rsidRPr="006172F5">
        <w:rPr>
          <w:sz w:val="20"/>
          <w:szCs w:val="20"/>
        </w:rPr>
        <w:t xml:space="preserve">Study </w:t>
      </w:r>
      <w:r>
        <w:rPr>
          <w:sz w:val="20"/>
          <w:szCs w:val="20"/>
        </w:rPr>
        <w:t>o</w:t>
      </w:r>
      <w:r w:rsidRPr="006172F5">
        <w:rPr>
          <w:sz w:val="20"/>
          <w:szCs w:val="20"/>
        </w:rPr>
        <w:t xml:space="preserve">f Forensic Engineering </w:t>
      </w:r>
      <w:r>
        <w:rPr>
          <w:sz w:val="20"/>
          <w:szCs w:val="20"/>
        </w:rPr>
        <w:t>o</w:t>
      </w:r>
      <w:r w:rsidRPr="006172F5">
        <w:rPr>
          <w:sz w:val="20"/>
          <w:szCs w:val="20"/>
        </w:rPr>
        <w:t xml:space="preserve">n Damage </w:t>
      </w:r>
      <w:r>
        <w:rPr>
          <w:sz w:val="20"/>
          <w:szCs w:val="20"/>
        </w:rPr>
        <w:t>o</w:t>
      </w:r>
      <w:r w:rsidRPr="006172F5">
        <w:rPr>
          <w:sz w:val="20"/>
          <w:szCs w:val="20"/>
        </w:rPr>
        <w:t>f</w:t>
      </w:r>
      <w:r>
        <w:rPr>
          <w:sz w:val="20"/>
          <w:szCs w:val="20"/>
        </w:rPr>
        <w:t xml:space="preserve"> </w:t>
      </w:r>
      <w:r w:rsidRPr="006172F5">
        <w:rPr>
          <w:sz w:val="20"/>
          <w:szCs w:val="20"/>
        </w:rPr>
        <w:t>The Concrete Structures</w:t>
      </w:r>
      <w:r>
        <w:rPr>
          <w:sz w:val="20"/>
          <w:szCs w:val="20"/>
        </w:rPr>
        <w:t xml:space="preserve">, AIRO Journals,  </w:t>
      </w:r>
      <w:hyperlink r:id="rId13" w:history="1">
        <w:r w:rsidRPr="004C5271">
          <w:rPr>
            <w:rStyle w:val="Hyperlink"/>
            <w:sz w:val="20"/>
            <w:szCs w:val="20"/>
          </w:rPr>
          <w:t>https://www.airo.co.in/display-publication/1528</w:t>
        </w:r>
      </w:hyperlink>
      <w:r>
        <w:rPr>
          <w:sz w:val="20"/>
          <w:szCs w:val="20"/>
        </w:rPr>
        <w:t xml:space="preserve"> </w:t>
      </w:r>
    </w:p>
    <w:p w14:paraId="51170A44" w14:textId="77777777" w:rsidR="00B8082C" w:rsidRDefault="00B8082C" w:rsidP="00B8082C">
      <w:pPr>
        <w:pStyle w:val="ListParagraph"/>
        <w:widowControl/>
        <w:autoSpaceDE/>
        <w:autoSpaceDN/>
        <w:spacing w:after="120"/>
        <w:ind w:left="714" w:firstLine="0"/>
        <w:jc w:val="both"/>
        <w:rPr>
          <w:sz w:val="20"/>
          <w:szCs w:val="20"/>
        </w:rPr>
      </w:pPr>
    </w:p>
    <w:p w14:paraId="028BF5A1" w14:textId="77777777" w:rsidR="00B8082C" w:rsidRDefault="00B8082C" w:rsidP="00B8082C">
      <w:pPr>
        <w:pStyle w:val="ListParagraph"/>
        <w:widowControl/>
        <w:autoSpaceDE/>
        <w:autoSpaceDN/>
        <w:spacing w:after="120"/>
        <w:ind w:left="714" w:firstLine="0"/>
        <w:jc w:val="both"/>
        <w:rPr>
          <w:sz w:val="20"/>
          <w:szCs w:val="20"/>
        </w:rPr>
      </w:pPr>
    </w:p>
    <w:p w14:paraId="64946B96" w14:textId="361B519F" w:rsidR="00073A2D" w:rsidRPr="00956474" w:rsidRDefault="00073A2D" w:rsidP="00073A2D">
      <w:pPr>
        <w:pStyle w:val="ListParagraph"/>
        <w:widowControl/>
        <w:numPr>
          <w:ilvl w:val="0"/>
          <w:numId w:val="8"/>
        </w:numPr>
        <w:autoSpaceDE/>
        <w:autoSpaceDN/>
        <w:spacing w:after="120"/>
        <w:ind w:left="714" w:hanging="357"/>
        <w:jc w:val="both"/>
        <w:rPr>
          <w:sz w:val="20"/>
          <w:szCs w:val="20"/>
        </w:rPr>
      </w:pPr>
      <w:r w:rsidRPr="00666AEF">
        <w:rPr>
          <w:sz w:val="20"/>
          <w:szCs w:val="20"/>
        </w:rPr>
        <w:t>Mohammad F</w:t>
      </w:r>
      <w:r>
        <w:rPr>
          <w:sz w:val="20"/>
          <w:szCs w:val="20"/>
        </w:rPr>
        <w:t>.</w:t>
      </w:r>
      <w:r w:rsidRPr="00666AEF">
        <w:rPr>
          <w:sz w:val="20"/>
          <w:szCs w:val="20"/>
        </w:rPr>
        <w:t>, Raana Pathak</w:t>
      </w:r>
      <w:r>
        <w:rPr>
          <w:sz w:val="20"/>
          <w:szCs w:val="20"/>
        </w:rPr>
        <w:t>,</w:t>
      </w:r>
      <w:r w:rsidRPr="00666AEF">
        <w:rPr>
          <w:sz w:val="20"/>
          <w:szCs w:val="20"/>
        </w:rPr>
        <w:t xml:space="preserve"> and Ankur Pandey</w:t>
      </w:r>
      <w:r>
        <w:rPr>
          <w:sz w:val="20"/>
          <w:szCs w:val="20"/>
        </w:rPr>
        <w:t xml:space="preserve"> (2019), </w:t>
      </w:r>
      <w:r w:rsidRPr="008E544A">
        <w:rPr>
          <w:sz w:val="20"/>
          <w:szCs w:val="20"/>
        </w:rPr>
        <w:t>Forensic Structural Engineering an Overview</w:t>
      </w:r>
      <w:r>
        <w:rPr>
          <w:sz w:val="20"/>
          <w:szCs w:val="20"/>
        </w:rPr>
        <w:t xml:space="preserve">, </w:t>
      </w:r>
      <w:r w:rsidRPr="008E544A">
        <w:rPr>
          <w:sz w:val="20"/>
          <w:szCs w:val="20"/>
        </w:rPr>
        <w:t xml:space="preserve">AIP Conf. Proc. 2158, 020006 (2019) </w:t>
      </w:r>
      <w:hyperlink r:id="rId14" w:history="1">
        <w:r w:rsidRPr="004C5271">
          <w:rPr>
            <w:rStyle w:val="Hyperlink"/>
            <w:sz w:val="20"/>
            <w:szCs w:val="20"/>
          </w:rPr>
          <w:t>https://doi.org/10.1063/1.5127130</w:t>
        </w:r>
      </w:hyperlink>
      <w:r>
        <w:rPr>
          <w:sz w:val="20"/>
          <w:szCs w:val="20"/>
        </w:rPr>
        <w:t xml:space="preserve"> </w:t>
      </w:r>
    </w:p>
    <w:p w14:paraId="2CF053B4"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956474">
        <w:rPr>
          <w:sz w:val="20"/>
          <w:szCs w:val="20"/>
        </w:rPr>
        <w:t xml:space="preserve">Heywood, R. J. (2010). Responding to Failure: An Introduction to Forensic Structural Engineering. Australian Journal of Structural Engineering, 11(1), 1–9. </w:t>
      </w:r>
      <w:hyperlink r:id="rId15" w:history="1">
        <w:r w:rsidRPr="004C5271">
          <w:rPr>
            <w:rStyle w:val="Hyperlink"/>
            <w:sz w:val="20"/>
            <w:szCs w:val="20"/>
          </w:rPr>
          <w:t>https://doi.org/10.1080/13287982.2010.11465051</w:t>
        </w:r>
      </w:hyperlink>
      <w:r>
        <w:rPr>
          <w:sz w:val="20"/>
          <w:szCs w:val="20"/>
        </w:rPr>
        <w:t xml:space="preserve"> </w:t>
      </w:r>
    </w:p>
    <w:p w14:paraId="1AC7DDAF" w14:textId="77777777" w:rsidR="00073A2D" w:rsidRPr="00C01E5B" w:rsidRDefault="00073A2D" w:rsidP="00073A2D">
      <w:pPr>
        <w:pStyle w:val="ListParagraph"/>
        <w:widowControl/>
        <w:numPr>
          <w:ilvl w:val="0"/>
          <w:numId w:val="8"/>
        </w:numPr>
        <w:autoSpaceDE/>
        <w:autoSpaceDN/>
        <w:spacing w:after="120"/>
        <w:ind w:left="714" w:hanging="357"/>
        <w:jc w:val="both"/>
        <w:rPr>
          <w:sz w:val="20"/>
          <w:szCs w:val="20"/>
        </w:rPr>
      </w:pPr>
      <w:r w:rsidRPr="00C01E5B">
        <w:rPr>
          <w:sz w:val="20"/>
          <w:szCs w:val="20"/>
        </w:rPr>
        <w:t>Ratay, R.T. (2017) An Overview of Forensic Structural Engineering. Structural Engineering International, 27, 338-343.https://doi.org/10.2749/101686617X14881932437176</w:t>
      </w:r>
      <w:r>
        <w:rPr>
          <w:sz w:val="20"/>
          <w:szCs w:val="20"/>
        </w:rPr>
        <w:t xml:space="preserve">  </w:t>
      </w:r>
    </w:p>
    <w:p w14:paraId="00904C62"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115529">
        <w:rPr>
          <w:sz w:val="20"/>
          <w:szCs w:val="20"/>
        </w:rPr>
        <w:t xml:space="preserve">Donnan, D. (2010). Forensic Investigation of Building Envelope Defects. Australian Journal of Structural Engineering, 11(1), 35–44. </w:t>
      </w:r>
      <w:hyperlink r:id="rId16" w:history="1">
        <w:r w:rsidRPr="004C5271">
          <w:rPr>
            <w:rStyle w:val="Hyperlink"/>
            <w:sz w:val="20"/>
            <w:szCs w:val="20"/>
          </w:rPr>
          <w:t>https://doi.org/10.1080/13287982.2010.11465054</w:t>
        </w:r>
      </w:hyperlink>
      <w:r>
        <w:rPr>
          <w:sz w:val="20"/>
          <w:szCs w:val="20"/>
        </w:rPr>
        <w:t xml:space="preserve"> </w:t>
      </w:r>
    </w:p>
    <w:p w14:paraId="3ACEFBDB" w14:textId="77777777" w:rsidR="00073A2D" w:rsidRPr="00BA07C3" w:rsidRDefault="00073A2D" w:rsidP="00073A2D">
      <w:pPr>
        <w:pStyle w:val="ListParagraph"/>
        <w:widowControl/>
        <w:numPr>
          <w:ilvl w:val="0"/>
          <w:numId w:val="8"/>
        </w:numPr>
        <w:autoSpaceDE/>
        <w:autoSpaceDN/>
        <w:spacing w:after="120"/>
        <w:ind w:left="714" w:hanging="357"/>
        <w:jc w:val="both"/>
        <w:rPr>
          <w:sz w:val="20"/>
          <w:szCs w:val="20"/>
        </w:rPr>
      </w:pPr>
      <w:r w:rsidRPr="00BA07C3">
        <w:rPr>
          <w:sz w:val="20"/>
          <w:szCs w:val="20"/>
        </w:rPr>
        <w:t xml:space="preserve">Maitland, I., &amp; Woodside, J. (2017). The role of heritage structural engineering and why it is important for future generations. Australian Journal of Structural Engineering, 18(4), 262–269. </w:t>
      </w:r>
      <w:hyperlink r:id="rId17" w:history="1">
        <w:r w:rsidRPr="00BA07C3">
          <w:rPr>
            <w:rStyle w:val="Hyperlink"/>
            <w:sz w:val="20"/>
            <w:szCs w:val="20"/>
          </w:rPr>
          <w:t>https://doi.org/10.1080/13287982.2017.1402420</w:t>
        </w:r>
      </w:hyperlink>
    </w:p>
    <w:p w14:paraId="31A0D980"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BA07C3">
        <w:rPr>
          <w:sz w:val="20"/>
          <w:szCs w:val="20"/>
        </w:rPr>
        <w:t>Carpenter</w:t>
      </w:r>
      <w:r w:rsidRPr="00956474">
        <w:rPr>
          <w:sz w:val="20"/>
          <w:szCs w:val="20"/>
        </w:rPr>
        <w:t xml:space="preserve">, J. (2013). Preventing Failure Through the Management of Uncertainty. Australian Journal of Structural Engineering, 14(2), 115–123. </w:t>
      </w:r>
      <w:hyperlink r:id="rId18" w:history="1">
        <w:r w:rsidRPr="004C5271">
          <w:rPr>
            <w:rStyle w:val="Hyperlink"/>
            <w:sz w:val="20"/>
            <w:szCs w:val="20"/>
          </w:rPr>
          <w:t>https://doi.org/10.7158/13287982.2013.11465126</w:t>
        </w:r>
      </w:hyperlink>
      <w:r>
        <w:rPr>
          <w:sz w:val="20"/>
          <w:szCs w:val="20"/>
        </w:rPr>
        <w:t xml:space="preserve"> </w:t>
      </w:r>
    </w:p>
    <w:p w14:paraId="02C4D9BF"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096E0A">
        <w:rPr>
          <w:sz w:val="20"/>
          <w:szCs w:val="20"/>
        </w:rPr>
        <w:t xml:space="preserve">Liu, Z., Guo, T., Pan, S., &amp; Liu, J. (2017). Forensic Investigation on Cracking in Hanger-to-Girder Connections of Long-Span Suspension Bridges. Structural Engineering International, 27(3), 344–352. </w:t>
      </w:r>
      <w:hyperlink r:id="rId19" w:history="1">
        <w:r w:rsidRPr="004C5271">
          <w:rPr>
            <w:rStyle w:val="Hyperlink"/>
            <w:sz w:val="20"/>
            <w:szCs w:val="20"/>
          </w:rPr>
          <w:t>https://doi.org/10.2749/101686617X14881937384963</w:t>
        </w:r>
      </w:hyperlink>
      <w:r>
        <w:rPr>
          <w:sz w:val="20"/>
          <w:szCs w:val="20"/>
        </w:rPr>
        <w:t xml:space="preserve"> </w:t>
      </w:r>
    </w:p>
    <w:p w14:paraId="54E22A7C"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096E0A">
        <w:rPr>
          <w:sz w:val="20"/>
          <w:szCs w:val="20"/>
        </w:rPr>
        <w:t xml:space="preserve">Palmisano, F., &amp; Perilli, P. (2017). Forensic Investigations of Collapses of Buildings in “Aggregate”: Lesson Learnt from a Meaningful Case Study. Structural Engineering International, 27(3), 394–401. </w:t>
      </w:r>
      <w:hyperlink r:id="rId20" w:history="1">
        <w:r w:rsidRPr="004C5271">
          <w:rPr>
            <w:rStyle w:val="Hyperlink"/>
            <w:sz w:val="20"/>
            <w:szCs w:val="20"/>
          </w:rPr>
          <w:t>https://doi.org/10.2749/101686617X14881932436933</w:t>
        </w:r>
      </w:hyperlink>
      <w:r>
        <w:rPr>
          <w:sz w:val="20"/>
          <w:szCs w:val="20"/>
        </w:rPr>
        <w:t xml:space="preserve"> </w:t>
      </w:r>
    </w:p>
    <w:p w14:paraId="0384B670"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096E0A">
        <w:rPr>
          <w:sz w:val="20"/>
          <w:szCs w:val="20"/>
        </w:rPr>
        <w:t xml:space="preserve">Ratay, R. T. (2016). The Human Cost of Failure. Structural Engineering International, 26(3), 197. </w:t>
      </w:r>
      <w:hyperlink r:id="rId21" w:history="1">
        <w:r w:rsidRPr="004C5271">
          <w:rPr>
            <w:rStyle w:val="Hyperlink"/>
            <w:sz w:val="20"/>
            <w:szCs w:val="20"/>
          </w:rPr>
          <w:t>https://doi.org/10.1080/10168664.2016.11985567</w:t>
        </w:r>
      </w:hyperlink>
      <w:r>
        <w:rPr>
          <w:sz w:val="20"/>
          <w:szCs w:val="20"/>
        </w:rPr>
        <w:t xml:space="preserve"> </w:t>
      </w:r>
    </w:p>
    <w:p w14:paraId="15579393"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9D7A08">
        <w:rPr>
          <w:sz w:val="20"/>
          <w:szCs w:val="20"/>
        </w:rPr>
        <w:t xml:space="preserve">Rus, L., Moreno, C., Mohammad, S., Shahid, A., Ahmed, I., &amp; Chowdhury, T. (2024). Failure Analysis: Structural Investigation Methods and Example of Application. Structural Engineering International, 34(3), 461–468. </w:t>
      </w:r>
      <w:hyperlink r:id="rId22" w:history="1">
        <w:r w:rsidRPr="004C5271">
          <w:rPr>
            <w:rStyle w:val="Hyperlink"/>
            <w:sz w:val="20"/>
            <w:szCs w:val="20"/>
          </w:rPr>
          <w:t>https://doi.org/10.1080/10168664.2024.2363437</w:t>
        </w:r>
      </w:hyperlink>
      <w:r>
        <w:rPr>
          <w:sz w:val="20"/>
          <w:szCs w:val="20"/>
        </w:rPr>
        <w:t xml:space="preserve"> </w:t>
      </w:r>
    </w:p>
    <w:p w14:paraId="5BC51A4F"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9D7A08">
        <w:rPr>
          <w:sz w:val="20"/>
          <w:szCs w:val="20"/>
        </w:rPr>
        <w:t xml:space="preserve">Brehm, E., &amp; Hertle, R. (2017). Failure Identification: Procedural Causes and Corresponding Responsibilities. Structural Engineering International, 27(3), 402–408. </w:t>
      </w:r>
      <w:hyperlink r:id="rId23" w:history="1">
        <w:r w:rsidRPr="004C5271">
          <w:rPr>
            <w:rStyle w:val="Hyperlink"/>
            <w:sz w:val="20"/>
            <w:szCs w:val="20"/>
          </w:rPr>
          <w:t>https://doi.org/10.2749/101686617X14881937385160</w:t>
        </w:r>
      </w:hyperlink>
      <w:r>
        <w:rPr>
          <w:sz w:val="20"/>
          <w:szCs w:val="20"/>
        </w:rPr>
        <w:t xml:space="preserve"> </w:t>
      </w:r>
    </w:p>
    <w:p w14:paraId="338F3379"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850538">
        <w:rPr>
          <w:sz w:val="20"/>
          <w:szCs w:val="20"/>
        </w:rPr>
        <w:t xml:space="preserve">Blockley, D. (1993). Structural Failure and Hazard Engineering. Structural Engineering International, 3(4), 253–257. </w:t>
      </w:r>
      <w:hyperlink r:id="rId24" w:history="1">
        <w:r w:rsidRPr="004C5271">
          <w:rPr>
            <w:rStyle w:val="Hyperlink"/>
            <w:sz w:val="20"/>
            <w:szCs w:val="20"/>
          </w:rPr>
          <w:t>https://doi.org/10.2749/101686693780607741</w:t>
        </w:r>
      </w:hyperlink>
      <w:r>
        <w:rPr>
          <w:sz w:val="20"/>
          <w:szCs w:val="20"/>
        </w:rPr>
        <w:t xml:space="preserve"> </w:t>
      </w:r>
    </w:p>
    <w:p w14:paraId="17B67C94"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424744">
        <w:rPr>
          <w:sz w:val="20"/>
          <w:szCs w:val="20"/>
        </w:rPr>
        <w:t xml:space="preserve">Palmisano, F., Rus, L., &amp; Terwel, K. (2024). The Practice of Forensic Structural Engineering in IABSE’s Member Countries. Structural Engineering International, 34(3), 444–455. </w:t>
      </w:r>
      <w:hyperlink r:id="rId25" w:history="1">
        <w:r w:rsidRPr="004C5271">
          <w:rPr>
            <w:rStyle w:val="Hyperlink"/>
            <w:sz w:val="20"/>
            <w:szCs w:val="20"/>
          </w:rPr>
          <w:t>https://doi.org/10.1080/10168664.2024.2307411</w:t>
        </w:r>
      </w:hyperlink>
      <w:r>
        <w:rPr>
          <w:sz w:val="20"/>
          <w:szCs w:val="20"/>
        </w:rPr>
        <w:t xml:space="preserve"> </w:t>
      </w:r>
    </w:p>
    <w:p w14:paraId="4ED60884"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8944C1">
        <w:rPr>
          <w:sz w:val="20"/>
          <w:szCs w:val="20"/>
        </w:rPr>
        <w:t>Finocchiaro, R., Biondi, S., Bontempi, F. (2024). The Language of the Forensic Structural Engineering. In: Guarda, T., Portela, F., Diaz-</w:t>
      </w:r>
      <w:proofErr w:type="spellStart"/>
      <w:r w:rsidRPr="008944C1">
        <w:rPr>
          <w:sz w:val="20"/>
          <w:szCs w:val="20"/>
        </w:rPr>
        <w:t>Nafria</w:t>
      </w:r>
      <w:proofErr w:type="spellEnd"/>
      <w:r w:rsidRPr="008944C1">
        <w:rPr>
          <w:sz w:val="20"/>
          <w:szCs w:val="20"/>
        </w:rPr>
        <w:t xml:space="preserve">, J.M. (eds) Advanced Research in Technologies, Information, Innovation and Sustainability. ARTIIS 2023. Communications in Computer and Information Science, vol 1937. Springer, Cham. </w:t>
      </w:r>
      <w:hyperlink r:id="rId26" w:history="1">
        <w:r w:rsidRPr="004C5271">
          <w:rPr>
            <w:rStyle w:val="Hyperlink"/>
            <w:sz w:val="20"/>
            <w:szCs w:val="20"/>
          </w:rPr>
          <w:t>https://doi.org/10.1007/978-3-031-48930-3_23</w:t>
        </w:r>
      </w:hyperlink>
      <w:r>
        <w:rPr>
          <w:sz w:val="20"/>
          <w:szCs w:val="20"/>
        </w:rPr>
        <w:t xml:space="preserve"> </w:t>
      </w:r>
    </w:p>
    <w:p w14:paraId="04118620"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DA192E">
        <w:rPr>
          <w:sz w:val="20"/>
          <w:szCs w:val="20"/>
        </w:rPr>
        <w:t xml:space="preserve">Ileana </w:t>
      </w:r>
      <w:proofErr w:type="spellStart"/>
      <w:r w:rsidRPr="00DA192E">
        <w:rPr>
          <w:sz w:val="20"/>
          <w:szCs w:val="20"/>
        </w:rPr>
        <w:t>Calotescu</w:t>
      </w:r>
      <w:proofErr w:type="spellEnd"/>
      <w:r w:rsidRPr="00DA192E">
        <w:rPr>
          <w:sz w:val="20"/>
          <w:szCs w:val="20"/>
        </w:rPr>
        <w:t>, Xiao Li, Mekdes T. Mengistu, Maria Pia Repetto,</w:t>
      </w:r>
      <w:r>
        <w:rPr>
          <w:sz w:val="20"/>
          <w:szCs w:val="20"/>
        </w:rPr>
        <w:t xml:space="preserve"> </w:t>
      </w:r>
      <w:r w:rsidRPr="00DA192E">
        <w:rPr>
          <w:sz w:val="20"/>
          <w:szCs w:val="20"/>
        </w:rPr>
        <w:t>Thunderstorm impact on the built environment: A full-scale measurement and post-event damage survey case study,</w:t>
      </w:r>
      <w:r>
        <w:rPr>
          <w:sz w:val="20"/>
          <w:szCs w:val="20"/>
        </w:rPr>
        <w:t xml:space="preserve"> </w:t>
      </w:r>
      <w:r w:rsidRPr="00DA192E">
        <w:rPr>
          <w:sz w:val="20"/>
          <w:szCs w:val="20"/>
        </w:rPr>
        <w:t>Journal of Wind Engineering and Industrial Aerodynamics,</w:t>
      </w:r>
      <w:r>
        <w:rPr>
          <w:sz w:val="20"/>
          <w:szCs w:val="20"/>
        </w:rPr>
        <w:t xml:space="preserve"> </w:t>
      </w:r>
      <w:r w:rsidRPr="00DA192E">
        <w:rPr>
          <w:sz w:val="20"/>
          <w:szCs w:val="20"/>
        </w:rPr>
        <w:t>Volume 245,2024,</w:t>
      </w:r>
      <w:r>
        <w:rPr>
          <w:sz w:val="20"/>
          <w:szCs w:val="20"/>
        </w:rPr>
        <w:t xml:space="preserve"> </w:t>
      </w:r>
      <w:r w:rsidRPr="00DA192E">
        <w:rPr>
          <w:sz w:val="20"/>
          <w:szCs w:val="20"/>
        </w:rPr>
        <w:t>105634,</w:t>
      </w:r>
      <w:r>
        <w:rPr>
          <w:sz w:val="20"/>
          <w:szCs w:val="20"/>
        </w:rPr>
        <w:t xml:space="preserve"> </w:t>
      </w:r>
      <w:r w:rsidRPr="00DA192E">
        <w:rPr>
          <w:sz w:val="20"/>
          <w:szCs w:val="20"/>
        </w:rPr>
        <w:t>ISSN 0167-6105,</w:t>
      </w:r>
      <w:r>
        <w:rPr>
          <w:sz w:val="20"/>
          <w:szCs w:val="20"/>
        </w:rPr>
        <w:t xml:space="preserve"> </w:t>
      </w:r>
      <w:hyperlink r:id="rId27" w:history="1">
        <w:r w:rsidRPr="004C5271">
          <w:rPr>
            <w:rStyle w:val="Hyperlink"/>
            <w:sz w:val="20"/>
            <w:szCs w:val="20"/>
          </w:rPr>
          <w:t>https://doi.org/10.1016/j.jweia.2023.105634</w:t>
        </w:r>
      </w:hyperlink>
      <w:r w:rsidRPr="00DA192E">
        <w:rPr>
          <w:sz w:val="20"/>
          <w:szCs w:val="20"/>
        </w:rPr>
        <w:t>.</w:t>
      </w:r>
    </w:p>
    <w:p w14:paraId="2F5328C2" w14:textId="77777777" w:rsidR="00073A2D" w:rsidRDefault="00073A2D" w:rsidP="00073A2D">
      <w:pPr>
        <w:pStyle w:val="ListParagraph"/>
        <w:widowControl/>
        <w:numPr>
          <w:ilvl w:val="0"/>
          <w:numId w:val="8"/>
        </w:numPr>
        <w:autoSpaceDE/>
        <w:autoSpaceDN/>
        <w:spacing w:after="120"/>
        <w:ind w:left="714" w:hanging="357"/>
        <w:jc w:val="both"/>
        <w:rPr>
          <w:sz w:val="20"/>
          <w:szCs w:val="20"/>
        </w:rPr>
      </w:pPr>
      <w:r w:rsidRPr="00913AA4">
        <w:rPr>
          <w:sz w:val="20"/>
          <w:szCs w:val="20"/>
        </w:rPr>
        <w:t xml:space="preserve">Yunus Razzak Shaikh Vs. State </w:t>
      </w:r>
      <w:r>
        <w:rPr>
          <w:sz w:val="20"/>
          <w:szCs w:val="20"/>
        </w:rPr>
        <w:t>o</w:t>
      </w:r>
      <w:r w:rsidRPr="00913AA4">
        <w:rPr>
          <w:sz w:val="20"/>
          <w:szCs w:val="20"/>
        </w:rPr>
        <w:t>f Maharashtra</w:t>
      </w:r>
      <w:r>
        <w:rPr>
          <w:sz w:val="20"/>
          <w:szCs w:val="20"/>
        </w:rPr>
        <w:t xml:space="preserve">, </w:t>
      </w:r>
      <w:r w:rsidRPr="00913AA4">
        <w:rPr>
          <w:sz w:val="20"/>
          <w:szCs w:val="20"/>
        </w:rPr>
        <w:t>G+4 building at Tariq Garden in Mahad</w:t>
      </w:r>
      <w:r>
        <w:rPr>
          <w:sz w:val="20"/>
          <w:szCs w:val="20"/>
        </w:rPr>
        <w:t>, Judgement</w:t>
      </w:r>
      <w:r w:rsidRPr="00004C74">
        <w:rPr>
          <w:sz w:val="20"/>
          <w:szCs w:val="20"/>
        </w:rPr>
        <w:t xml:space="preserve"> in the Bombay High Court- (2024) 06 BOM CK 0019, Case No: Criminal Revision Application No. 66, 107 Of 2023, 144 Of 2024</w:t>
      </w:r>
    </w:p>
    <w:p w14:paraId="244F579F" w14:textId="77777777" w:rsidR="00073A2D" w:rsidRPr="00885E8B" w:rsidRDefault="00073A2D" w:rsidP="00073A2D">
      <w:pPr>
        <w:pStyle w:val="ListParagraph"/>
        <w:numPr>
          <w:ilvl w:val="0"/>
          <w:numId w:val="8"/>
        </w:numPr>
        <w:rPr>
          <w:sz w:val="20"/>
          <w:szCs w:val="20"/>
        </w:rPr>
      </w:pPr>
      <w:r w:rsidRPr="00885E8B">
        <w:rPr>
          <w:sz w:val="20"/>
          <w:szCs w:val="20"/>
        </w:rPr>
        <w:t>SUO   MOTU Versus STATE OF GUJARAT, A pedestrian suspension bridge collapse, Morbi, Gujrat, IN THE HIGH COURT OF GUJARAT AT AHMEDABAD R/WRIT PETITION (PIL) NO. 87 of 2022.</w:t>
      </w:r>
    </w:p>
    <w:p w14:paraId="3510AB4C" w14:textId="77777777" w:rsidR="00BA07C3" w:rsidRPr="00073A2D" w:rsidRDefault="00BA07C3" w:rsidP="00073A2D"/>
    <w:sectPr w:rsidR="00BA07C3" w:rsidRPr="00073A2D" w:rsidSect="00DF3A90">
      <w:headerReference w:type="even" r:id="rId28"/>
      <w:headerReference w:type="default" r:id="rId29"/>
      <w:pgSz w:w="11910" w:h="16840"/>
      <w:pgMar w:top="2127" w:right="1680" w:bottom="280" w:left="1680" w:header="24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8A868" w14:textId="77777777" w:rsidR="00735EAA" w:rsidRDefault="00735EAA">
      <w:r>
        <w:separator/>
      </w:r>
    </w:p>
  </w:endnote>
  <w:endnote w:type="continuationSeparator" w:id="0">
    <w:p w14:paraId="40CA0CEC" w14:textId="77777777" w:rsidR="00735EAA" w:rsidRDefault="0073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5E8EE" w14:textId="77777777" w:rsidR="00735EAA" w:rsidRDefault="00735EAA">
      <w:r>
        <w:separator/>
      </w:r>
    </w:p>
  </w:footnote>
  <w:footnote w:type="continuationSeparator" w:id="0">
    <w:p w14:paraId="1D32F2FE" w14:textId="77777777" w:rsidR="00735EAA" w:rsidRDefault="00735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F2BB4" w14:textId="6C84B0A1" w:rsidR="00B5378C" w:rsidRDefault="00913028">
    <w:pPr>
      <w:pStyle w:val="BodyText"/>
      <w:spacing w:line="14" w:lineRule="auto"/>
    </w:pPr>
    <w:r>
      <w:rPr>
        <w:noProof/>
      </w:rPr>
      <mc:AlternateContent>
        <mc:Choice Requires="wps">
          <w:drawing>
            <wp:anchor distT="0" distB="0" distL="114300" distR="114300" simplePos="0" relativeHeight="487195648" behindDoc="1" locked="0" layoutInCell="1" allowOverlap="1" wp14:anchorId="266A7486" wp14:editId="559FBF8F">
              <wp:simplePos x="0" y="0"/>
              <wp:positionH relativeFrom="page">
                <wp:posOffset>1545590</wp:posOffset>
              </wp:positionH>
              <wp:positionV relativeFrom="page">
                <wp:posOffset>1522095</wp:posOffset>
              </wp:positionV>
              <wp:extent cx="190500" cy="152400"/>
              <wp:effectExtent l="0" t="0" r="0" b="0"/>
              <wp:wrapNone/>
              <wp:docPr id="11468628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773E0" w14:textId="77777777" w:rsidR="00B5378C" w:rsidRDefault="00000000">
                          <w:pPr>
                            <w:spacing w:before="12"/>
                            <w:ind w:left="60"/>
                            <w:rPr>
                              <w:sz w:val="18"/>
                            </w:rPr>
                          </w:pP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A7486" id="_x0000_t202" coordsize="21600,21600" o:spt="202" path="m,l,21600r21600,l21600,xe">
              <v:stroke joinstyle="miter"/>
              <v:path gradientshapeok="t" o:connecttype="rect"/>
            </v:shapetype>
            <v:shape id="Text Box 2" o:spid="_x0000_s1026" type="#_x0000_t202" style="position:absolute;margin-left:121.7pt;margin-top:119.85pt;width:15pt;height:12pt;z-index:-1612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" filled="f" stroked="f">
              <v:textbox inset="0,0,0,0">
                <w:txbxContent>
                  <w:p w14:paraId="67D773E0" w14:textId="77777777" w:rsidR="00B5378C" w:rsidRDefault="00000000">
                    <w:pPr>
                      <w:spacing w:before="12"/>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B746A" w14:textId="4A5462C8" w:rsidR="00B5378C" w:rsidRDefault="00913028">
    <w:pPr>
      <w:pStyle w:val="BodyText"/>
      <w:spacing w:line="14" w:lineRule="auto"/>
    </w:pPr>
    <w:r>
      <w:rPr>
        <w:noProof/>
      </w:rPr>
      <mc:AlternateContent>
        <mc:Choice Requires="wps">
          <w:drawing>
            <wp:anchor distT="0" distB="0" distL="114300" distR="114300" simplePos="0" relativeHeight="487196160" behindDoc="1" locked="0" layoutInCell="1" allowOverlap="1" wp14:anchorId="5D050DDF" wp14:editId="1BB3586F">
              <wp:simplePos x="0" y="0"/>
              <wp:positionH relativeFrom="page">
                <wp:posOffset>5824220</wp:posOffset>
              </wp:positionH>
              <wp:positionV relativeFrom="page">
                <wp:posOffset>1522095</wp:posOffset>
              </wp:positionV>
              <wp:extent cx="190500" cy="152400"/>
              <wp:effectExtent l="0" t="0" r="0" b="0"/>
              <wp:wrapNone/>
              <wp:docPr id="116046998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01468" w14:textId="77777777" w:rsidR="00B5378C" w:rsidRDefault="00000000">
                          <w:pPr>
                            <w:spacing w:before="12"/>
                            <w:ind w:left="60"/>
                            <w:rPr>
                              <w:sz w:val="18"/>
                            </w:rPr>
                          </w:pPr>
                          <w:r>
                            <w:fldChar w:fldCharType="begin"/>
                          </w:r>
                          <w:r>
                            <w:rPr>
                              <w:sz w:val="18"/>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050DDF" id="_x0000_t202" coordsize="21600,21600" o:spt="202" path="m,l,21600r21600,l21600,xe">
              <v:stroke joinstyle="miter"/>
              <v:path gradientshapeok="t" o:connecttype="rect"/>
            </v:shapetype>
            <v:shape id="Text Box 1" o:spid="_x0000_s1027" type="#_x0000_t202" style="position:absolute;margin-left:458.6pt;margin-top:119.85pt;width:15pt;height:12pt;z-index:-1612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" filled="f" stroked="f">
              <v:textbox inset="0,0,0,0">
                <w:txbxContent>
                  <w:p w14:paraId="47201468" w14:textId="77777777" w:rsidR="00B5378C" w:rsidRDefault="00000000">
                    <w:pPr>
                      <w:spacing w:before="12"/>
                      <w:ind w:left="60"/>
                      <w:rPr>
                        <w:sz w:val="18"/>
                      </w:rPr>
                    </w:pPr>
                    <w:r>
                      <w:fldChar w:fldCharType="begin"/>
                    </w:r>
                    <w:r>
                      <w:rPr>
                        <w:sz w:val="18"/>
                      </w:rPr>
                      <w:instrText xml:space="preserve"> PAGE </w:instrText>
                    </w:r>
                    <w:r>
                      <w:fldChar w:fldCharType="separate"/>
                    </w:r>
                    <w:r>
                      <w:t>11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462B"/>
    <w:multiLevelType w:val="multilevel"/>
    <w:tmpl w:val="501E2974"/>
    <w:lvl w:ilvl="0">
      <w:start w:val="3"/>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2812" w:hanging="568"/>
      </w:pPr>
      <w:rPr>
        <w:rFonts w:hint="default"/>
        <w:lang w:val="en-US" w:eastAsia="en-US" w:bidi="ar-SA"/>
      </w:rPr>
    </w:lvl>
    <w:lvl w:ilvl="3">
      <w:numFmt w:val="bullet"/>
      <w:lvlText w:val="•"/>
      <w:lvlJc w:val="left"/>
      <w:pPr>
        <w:ind w:left="3529" w:hanging="568"/>
      </w:pPr>
      <w:rPr>
        <w:rFonts w:hint="default"/>
        <w:lang w:val="en-US" w:eastAsia="en-US" w:bidi="ar-SA"/>
      </w:rPr>
    </w:lvl>
    <w:lvl w:ilvl="4">
      <w:numFmt w:val="bullet"/>
      <w:lvlText w:val="•"/>
      <w:lvlJc w:val="left"/>
      <w:pPr>
        <w:ind w:left="4245" w:hanging="568"/>
      </w:pPr>
      <w:rPr>
        <w:rFonts w:hint="default"/>
        <w:lang w:val="en-US" w:eastAsia="en-US" w:bidi="ar-SA"/>
      </w:rPr>
    </w:lvl>
    <w:lvl w:ilvl="5">
      <w:numFmt w:val="bullet"/>
      <w:lvlText w:val="•"/>
      <w:lvlJc w:val="left"/>
      <w:pPr>
        <w:ind w:left="4962" w:hanging="568"/>
      </w:pPr>
      <w:rPr>
        <w:rFonts w:hint="default"/>
        <w:lang w:val="en-US" w:eastAsia="en-US" w:bidi="ar-SA"/>
      </w:rPr>
    </w:lvl>
    <w:lvl w:ilvl="6">
      <w:numFmt w:val="bullet"/>
      <w:lvlText w:val="•"/>
      <w:lvlJc w:val="left"/>
      <w:pPr>
        <w:ind w:left="5678" w:hanging="568"/>
      </w:pPr>
      <w:rPr>
        <w:rFonts w:hint="default"/>
        <w:lang w:val="en-US" w:eastAsia="en-US" w:bidi="ar-SA"/>
      </w:rPr>
    </w:lvl>
    <w:lvl w:ilvl="7">
      <w:numFmt w:val="bullet"/>
      <w:lvlText w:val="•"/>
      <w:lvlJc w:val="left"/>
      <w:pPr>
        <w:ind w:left="6395" w:hanging="568"/>
      </w:pPr>
      <w:rPr>
        <w:rFonts w:hint="default"/>
        <w:lang w:val="en-US" w:eastAsia="en-US" w:bidi="ar-SA"/>
      </w:rPr>
    </w:lvl>
    <w:lvl w:ilvl="8">
      <w:numFmt w:val="bullet"/>
      <w:lvlText w:val="•"/>
      <w:lvlJc w:val="left"/>
      <w:pPr>
        <w:ind w:left="7111" w:hanging="568"/>
      </w:pPr>
      <w:rPr>
        <w:rFonts w:hint="default"/>
        <w:lang w:val="en-US" w:eastAsia="en-US" w:bidi="ar-SA"/>
      </w:rPr>
    </w:lvl>
  </w:abstractNum>
  <w:abstractNum w:abstractNumId="1" w15:restartNumberingAfterBreak="0">
    <w:nsid w:val="0B556E92"/>
    <w:multiLevelType w:val="hybridMultilevel"/>
    <w:tmpl w:val="468243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7295EB4"/>
    <w:multiLevelType w:val="multilevel"/>
    <w:tmpl w:val="F4E0F932"/>
    <w:lvl w:ilvl="0">
      <w:start w:val="2"/>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1533" w:hanging="348"/>
      </w:pPr>
      <w:rPr>
        <w:rFonts w:ascii="Symbol" w:eastAsia="Symbol" w:hAnsi="Symbol" w:cs="Symbol" w:hint="default"/>
        <w:w w:val="100"/>
        <w:sz w:val="20"/>
        <w:szCs w:val="20"/>
        <w:lang w:val="en-US" w:eastAsia="en-US" w:bidi="ar-SA"/>
      </w:rPr>
    </w:lvl>
    <w:lvl w:ilvl="3">
      <w:numFmt w:val="bullet"/>
      <w:lvlText w:val="•"/>
      <w:lvlJc w:val="left"/>
      <w:pPr>
        <w:ind w:left="3096" w:hanging="348"/>
      </w:pPr>
      <w:rPr>
        <w:rFonts w:hint="default"/>
        <w:lang w:val="en-US" w:eastAsia="en-US" w:bidi="ar-SA"/>
      </w:rPr>
    </w:lvl>
    <w:lvl w:ilvl="4">
      <w:numFmt w:val="bullet"/>
      <w:lvlText w:val="•"/>
      <w:lvlJc w:val="left"/>
      <w:pPr>
        <w:ind w:left="3874" w:hanging="348"/>
      </w:pPr>
      <w:rPr>
        <w:rFonts w:hint="default"/>
        <w:lang w:val="en-US" w:eastAsia="en-US" w:bidi="ar-SA"/>
      </w:rPr>
    </w:lvl>
    <w:lvl w:ilvl="5">
      <w:numFmt w:val="bullet"/>
      <w:lvlText w:val="•"/>
      <w:lvlJc w:val="left"/>
      <w:pPr>
        <w:ind w:left="4653" w:hanging="348"/>
      </w:pPr>
      <w:rPr>
        <w:rFonts w:hint="default"/>
        <w:lang w:val="en-US" w:eastAsia="en-US" w:bidi="ar-SA"/>
      </w:rPr>
    </w:lvl>
    <w:lvl w:ilvl="6">
      <w:numFmt w:val="bullet"/>
      <w:lvlText w:val="•"/>
      <w:lvlJc w:val="left"/>
      <w:pPr>
        <w:ind w:left="5431" w:hanging="348"/>
      </w:pPr>
      <w:rPr>
        <w:rFonts w:hint="default"/>
        <w:lang w:val="en-US" w:eastAsia="en-US" w:bidi="ar-SA"/>
      </w:rPr>
    </w:lvl>
    <w:lvl w:ilvl="7">
      <w:numFmt w:val="bullet"/>
      <w:lvlText w:val="•"/>
      <w:lvlJc w:val="left"/>
      <w:pPr>
        <w:ind w:left="6209" w:hanging="348"/>
      </w:pPr>
      <w:rPr>
        <w:rFonts w:hint="default"/>
        <w:lang w:val="en-US" w:eastAsia="en-US" w:bidi="ar-SA"/>
      </w:rPr>
    </w:lvl>
    <w:lvl w:ilvl="8">
      <w:numFmt w:val="bullet"/>
      <w:lvlText w:val="•"/>
      <w:lvlJc w:val="left"/>
      <w:pPr>
        <w:ind w:left="6987" w:hanging="348"/>
      </w:pPr>
      <w:rPr>
        <w:rFonts w:hint="default"/>
        <w:lang w:val="en-US" w:eastAsia="en-US" w:bidi="ar-SA"/>
      </w:rPr>
    </w:lvl>
  </w:abstractNum>
  <w:abstractNum w:abstractNumId="3" w15:restartNumberingAfterBreak="0">
    <w:nsid w:val="3F310CA8"/>
    <w:multiLevelType w:val="hybridMultilevel"/>
    <w:tmpl w:val="81F40B32"/>
    <w:lvl w:ilvl="0" w:tplc="D790653E">
      <w:start w:val="1"/>
      <w:numFmt w:val="decimal"/>
      <w:lvlText w:val="%1."/>
      <w:lvlJc w:val="left"/>
      <w:pPr>
        <w:ind w:left="1154" w:hanging="249"/>
      </w:pPr>
      <w:rPr>
        <w:rFonts w:ascii="Times New Roman" w:eastAsia="Times New Roman" w:hAnsi="Times New Roman" w:cs="Times New Roman" w:hint="default"/>
        <w:w w:val="100"/>
        <w:sz w:val="18"/>
        <w:szCs w:val="18"/>
        <w:lang w:val="en-US" w:eastAsia="en-US" w:bidi="ar-SA"/>
      </w:rPr>
    </w:lvl>
    <w:lvl w:ilvl="1" w:tplc="75C0AA82">
      <w:numFmt w:val="bullet"/>
      <w:lvlText w:val="•"/>
      <w:lvlJc w:val="left"/>
      <w:pPr>
        <w:ind w:left="1898" w:hanging="249"/>
      </w:pPr>
      <w:rPr>
        <w:rFonts w:hint="default"/>
        <w:lang w:val="en-US" w:eastAsia="en-US" w:bidi="ar-SA"/>
      </w:rPr>
    </w:lvl>
    <w:lvl w:ilvl="2" w:tplc="F268223E">
      <w:numFmt w:val="bullet"/>
      <w:lvlText w:val="•"/>
      <w:lvlJc w:val="left"/>
      <w:pPr>
        <w:ind w:left="2636" w:hanging="249"/>
      </w:pPr>
      <w:rPr>
        <w:rFonts w:hint="default"/>
        <w:lang w:val="en-US" w:eastAsia="en-US" w:bidi="ar-SA"/>
      </w:rPr>
    </w:lvl>
    <w:lvl w:ilvl="3" w:tplc="0B609EA0">
      <w:numFmt w:val="bullet"/>
      <w:lvlText w:val="•"/>
      <w:lvlJc w:val="left"/>
      <w:pPr>
        <w:ind w:left="3375" w:hanging="249"/>
      </w:pPr>
      <w:rPr>
        <w:rFonts w:hint="default"/>
        <w:lang w:val="en-US" w:eastAsia="en-US" w:bidi="ar-SA"/>
      </w:rPr>
    </w:lvl>
    <w:lvl w:ilvl="4" w:tplc="F64EA4AC">
      <w:numFmt w:val="bullet"/>
      <w:lvlText w:val="•"/>
      <w:lvlJc w:val="left"/>
      <w:pPr>
        <w:ind w:left="4113" w:hanging="249"/>
      </w:pPr>
      <w:rPr>
        <w:rFonts w:hint="default"/>
        <w:lang w:val="en-US" w:eastAsia="en-US" w:bidi="ar-SA"/>
      </w:rPr>
    </w:lvl>
    <w:lvl w:ilvl="5" w:tplc="D6343A9C">
      <w:numFmt w:val="bullet"/>
      <w:lvlText w:val="•"/>
      <w:lvlJc w:val="left"/>
      <w:pPr>
        <w:ind w:left="4852" w:hanging="249"/>
      </w:pPr>
      <w:rPr>
        <w:rFonts w:hint="default"/>
        <w:lang w:val="en-US" w:eastAsia="en-US" w:bidi="ar-SA"/>
      </w:rPr>
    </w:lvl>
    <w:lvl w:ilvl="6" w:tplc="F48A03C2">
      <w:numFmt w:val="bullet"/>
      <w:lvlText w:val="•"/>
      <w:lvlJc w:val="left"/>
      <w:pPr>
        <w:ind w:left="5590" w:hanging="249"/>
      </w:pPr>
      <w:rPr>
        <w:rFonts w:hint="default"/>
        <w:lang w:val="en-US" w:eastAsia="en-US" w:bidi="ar-SA"/>
      </w:rPr>
    </w:lvl>
    <w:lvl w:ilvl="7" w:tplc="69AA388E">
      <w:numFmt w:val="bullet"/>
      <w:lvlText w:val="•"/>
      <w:lvlJc w:val="left"/>
      <w:pPr>
        <w:ind w:left="6329" w:hanging="249"/>
      </w:pPr>
      <w:rPr>
        <w:rFonts w:hint="default"/>
        <w:lang w:val="en-US" w:eastAsia="en-US" w:bidi="ar-SA"/>
      </w:rPr>
    </w:lvl>
    <w:lvl w:ilvl="8" w:tplc="0480F352">
      <w:numFmt w:val="bullet"/>
      <w:lvlText w:val="•"/>
      <w:lvlJc w:val="left"/>
      <w:pPr>
        <w:ind w:left="7067" w:hanging="249"/>
      </w:pPr>
      <w:rPr>
        <w:rFonts w:hint="default"/>
        <w:lang w:val="en-US" w:eastAsia="en-US" w:bidi="ar-SA"/>
      </w:rPr>
    </w:lvl>
  </w:abstractNum>
  <w:abstractNum w:abstractNumId="4" w15:restartNumberingAfterBreak="0">
    <w:nsid w:val="44A52A24"/>
    <w:multiLevelType w:val="hybridMultilevel"/>
    <w:tmpl w:val="CDA49C1C"/>
    <w:lvl w:ilvl="0" w:tplc="5D4E0F74">
      <w:start w:val="1"/>
      <w:numFmt w:val="decimal"/>
      <w:lvlText w:val="%1."/>
      <w:lvlJc w:val="left"/>
      <w:pPr>
        <w:ind w:left="1154" w:hanging="249"/>
      </w:pPr>
      <w:rPr>
        <w:rFonts w:ascii="Times New Roman" w:eastAsia="Times New Roman" w:hAnsi="Times New Roman" w:cs="Times New Roman" w:hint="default"/>
        <w:w w:val="100"/>
        <w:sz w:val="18"/>
        <w:szCs w:val="18"/>
        <w:lang w:val="en-US" w:eastAsia="en-US" w:bidi="ar-SA"/>
      </w:rPr>
    </w:lvl>
    <w:lvl w:ilvl="1" w:tplc="1C680AA0">
      <w:numFmt w:val="bullet"/>
      <w:lvlText w:val="•"/>
      <w:lvlJc w:val="left"/>
      <w:pPr>
        <w:ind w:left="1420" w:hanging="249"/>
      </w:pPr>
      <w:rPr>
        <w:rFonts w:hint="default"/>
        <w:lang w:val="en-US" w:eastAsia="en-US" w:bidi="ar-SA"/>
      </w:rPr>
    </w:lvl>
    <w:lvl w:ilvl="2" w:tplc="E9948958">
      <w:numFmt w:val="bullet"/>
      <w:lvlText w:val="•"/>
      <w:lvlJc w:val="left"/>
      <w:pPr>
        <w:ind w:left="2211" w:hanging="249"/>
      </w:pPr>
      <w:rPr>
        <w:rFonts w:hint="default"/>
        <w:lang w:val="en-US" w:eastAsia="en-US" w:bidi="ar-SA"/>
      </w:rPr>
    </w:lvl>
    <w:lvl w:ilvl="3" w:tplc="58ECB8FE">
      <w:numFmt w:val="bullet"/>
      <w:lvlText w:val="•"/>
      <w:lvlJc w:val="left"/>
      <w:pPr>
        <w:ind w:left="3003" w:hanging="249"/>
      </w:pPr>
      <w:rPr>
        <w:rFonts w:hint="default"/>
        <w:lang w:val="en-US" w:eastAsia="en-US" w:bidi="ar-SA"/>
      </w:rPr>
    </w:lvl>
    <w:lvl w:ilvl="4" w:tplc="7CC409C0">
      <w:numFmt w:val="bullet"/>
      <w:lvlText w:val="•"/>
      <w:lvlJc w:val="left"/>
      <w:pPr>
        <w:ind w:left="3794" w:hanging="249"/>
      </w:pPr>
      <w:rPr>
        <w:rFonts w:hint="default"/>
        <w:lang w:val="en-US" w:eastAsia="en-US" w:bidi="ar-SA"/>
      </w:rPr>
    </w:lvl>
    <w:lvl w:ilvl="5" w:tplc="9078C414">
      <w:numFmt w:val="bullet"/>
      <w:lvlText w:val="•"/>
      <w:lvlJc w:val="left"/>
      <w:pPr>
        <w:ind w:left="4586" w:hanging="249"/>
      </w:pPr>
      <w:rPr>
        <w:rFonts w:hint="default"/>
        <w:lang w:val="en-US" w:eastAsia="en-US" w:bidi="ar-SA"/>
      </w:rPr>
    </w:lvl>
    <w:lvl w:ilvl="6" w:tplc="DC88C5DC">
      <w:numFmt w:val="bullet"/>
      <w:lvlText w:val="•"/>
      <w:lvlJc w:val="left"/>
      <w:pPr>
        <w:ind w:left="5378" w:hanging="249"/>
      </w:pPr>
      <w:rPr>
        <w:rFonts w:hint="default"/>
        <w:lang w:val="en-US" w:eastAsia="en-US" w:bidi="ar-SA"/>
      </w:rPr>
    </w:lvl>
    <w:lvl w:ilvl="7" w:tplc="09B0FC06">
      <w:numFmt w:val="bullet"/>
      <w:lvlText w:val="•"/>
      <w:lvlJc w:val="left"/>
      <w:pPr>
        <w:ind w:left="6169" w:hanging="249"/>
      </w:pPr>
      <w:rPr>
        <w:rFonts w:hint="default"/>
        <w:lang w:val="en-US" w:eastAsia="en-US" w:bidi="ar-SA"/>
      </w:rPr>
    </w:lvl>
    <w:lvl w:ilvl="8" w:tplc="F7900FAA">
      <w:numFmt w:val="bullet"/>
      <w:lvlText w:val="•"/>
      <w:lvlJc w:val="left"/>
      <w:pPr>
        <w:ind w:left="6961" w:hanging="249"/>
      </w:pPr>
      <w:rPr>
        <w:rFonts w:hint="default"/>
        <w:lang w:val="en-US" w:eastAsia="en-US" w:bidi="ar-SA"/>
      </w:rPr>
    </w:lvl>
  </w:abstractNum>
  <w:abstractNum w:abstractNumId="5" w15:restartNumberingAfterBreak="0">
    <w:nsid w:val="4D1F6D86"/>
    <w:multiLevelType w:val="hybridMultilevel"/>
    <w:tmpl w:val="D644A446"/>
    <w:lvl w:ilvl="0" w:tplc="8356F78C">
      <w:start w:val="1"/>
      <w:numFmt w:val="decimal"/>
      <w:lvlText w:val="%1"/>
      <w:lvlJc w:val="left"/>
      <w:pPr>
        <w:ind w:left="1381" w:hanging="568"/>
      </w:pPr>
      <w:rPr>
        <w:rFonts w:ascii="Times New Roman" w:eastAsia="Times New Roman" w:hAnsi="Times New Roman" w:cs="Times New Roman" w:hint="default"/>
        <w:b/>
        <w:bCs/>
        <w:w w:val="100"/>
        <w:sz w:val="24"/>
        <w:szCs w:val="24"/>
        <w:lang w:val="en-US" w:eastAsia="en-US" w:bidi="ar-SA"/>
      </w:rPr>
    </w:lvl>
    <w:lvl w:ilvl="1" w:tplc="39FA75FC">
      <w:numFmt w:val="bullet"/>
      <w:lvlText w:val=""/>
      <w:lvlJc w:val="left"/>
      <w:pPr>
        <w:ind w:left="1533" w:hanging="348"/>
      </w:pPr>
      <w:rPr>
        <w:rFonts w:ascii="Symbol" w:eastAsia="Symbol" w:hAnsi="Symbol" w:cs="Symbol" w:hint="default"/>
        <w:w w:val="100"/>
        <w:sz w:val="20"/>
        <w:szCs w:val="20"/>
        <w:lang w:val="en-US" w:eastAsia="en-US" w:bidi="ar-SA"/>
      </w:rPr>
    </w:lvl>
    <w:lvl w:ilvl="2" w:tplc="AA68D56A">
      <w:numFmt w:val="bullet"/>
      <w:lvlText w:val="•"/>
      <w:lvlJc w:val="left"/>
      <w:pPr>
        <w:ind w:left="2318" w:hanging="348"/>
      </w:pPr>
      <w:rPr>
        <w:rFonts w:hint="default"/>
        <w:lang w:val="en-US" w:eastAsia="en-US" w:bidi="ar-SA"/>
      </w:rPr>
    </w:lvl>
    <w:lvl w:ilvl="3" w:tplc="E2A6A64C">
      <w:numFmt w:val="bullet"/>
      <w:lvlText w:val="•"/>
      <w:lvlJc w:val="left"/>
      <w:pPr>
        <w:ind w:left="3096" w:hanging="348"/>
      </w:pPr>
      <w:rPr>
        <w:rFonts w:hint="default"/>
        <w:lang w:val="en-US" w:eastAsia="en-US" w:bidi="ar-SA"/>
      </w:rPr>
    </w:lvl>
    <w:lvl w:ilvl="4" w:tplc="3A787BDC">
      <w:numFmt w:val="bullet"/>
      <w:lvlText w:val="•"/>
      <w:lvlJc w:val="left"/>
      <w:pPr>
        <w:ind w:left="3874" w:hanging="348"/>
      </w:pPr>
      <w:rPr>
        <w:rFonts w:hint="default"/>
        <w:lang w:val="en-US" w:eastAsia="en-US" w:bidi="ar-SA"/>
      </w:rPr>
    </w:lvl>
    <w:lvl w:ilvl="5" w:tplc="0D6EA22E">
      <w:numFmt w:val="bullet"/>
      <w:lvlText w:val="•"/>
      <w:lvlJc w:val="left"/>
      <w:pPr>
        <w:ind w:left="4653" w:hanging="348"/>
      </w:pPr>
      <w:rPr>
        <w:rFonts w:hint="default"/>
        <w:lang w:val="en-US" w:eastAsia="en-US" w:bidi="ar-SA"/>
      </w:rPr>
    </w:lvl>
    <w:lvl w:ilvl="6" w:tplc="700284E0">
      <w:numFmt w:val="bullet"/>
      <w:lvlText w:val="•"/>
      <w:lvlJc w:val="left"/>
      <w:pPr>
        <w:ind w:left="5431" w:hanging="348"/>
      </w:pPr>
      <w:rPr>
        <w:rFonts w:hint="default"/>
        <w:lang w:val="en-US" w:eastAsia="en-US" w:bidi="ar-SA"/>
      </w:rPr>
    </w:lvl>
    <w:lvl w:ilvl="7" w:tplc="F89C31F0">
      <w:numFmt w:val="bullet"/>
      <w:lvlText w:val="•"/>
      <w:lvlJc w:val="left"/>
      <w:pPr>
        <w:ind w:left="6209" w:hanging="348"/>
      </w:pPr>
      <w:rPr>
        <w:rFonts w:hint="default"/>
        <w:lang w:val="en-US" w:eastAsia="en-US" w:bidi="ar-SA"/>
      </w:rPr>
    </w:lvl>
    <w:lvl w:ilvl="8" w:tplc="33BE4648">
      <w:numFmt w:val="bullet"/>
      <w:lvlText w:val="•"/>
      <w:lvlJc w:val="left"/>
      <w:pPr>
        <w:ind w:left="6987" w:hanging="348"/>
      </w:pPr>
      <w:rPr>
        <w:rFonts w:hint="default"/>
        <w:lang w:val="en-US" w:eastAsia="en-US" w:bidi="ar-SA"/>
      </w:rPr>
    </w:lvl>
  </w:abstractNum>
  <w:abstractNum w:abstractNumId="6" w15:restartNumberingAfterBreak="0">
    <w:nsid w:val="4E497C97"/>
    <w:multiLevelType w:val="hybridMultilevel"/>
    <w:tmpl w:val="E14CD8C0"/>
    <w:lvl w:ilvl="0" w:tplc="D81666BC">
      <w:numFmt w:val="bullet"/>
      <w:lvlText w:val=""/>
      <w:lvlJc w:val="left"/>
      <w:pPr>
        <w:ind w:left="1040" w:hanging="227"/>
      </w:pPr>
      <w:rPr>
        <w:rFonts w:ascii="Symbol" w:eastAsia="Symbol" w:hAnsi="Symbol" w:cs="Symbol" w:hint="default"/>
        <w:w w:val="100"/>
        <w:sz w:val="20"/>
        <w:szCs w:val="20"/>
        <w:lang w:val="en-US" w:eastAsia="en-US" w:bidi="ar-SA"/>
      </w:rPr>
    </w:lvl>
    <w:lvl w:ilvl="1" w:tplc="DBBC783C">
      <w:numFmt w:val="bullet"/>
      <w:lvlText w:val="•"/>
      <w:lvlJc w:val="left"/>
      <w:pPr>
        <w:ind w:left="1790" w:hanging="227"/>
      </w:pPr>
      <w:rPr>
        <w:rFonts w:hint="default"/>
        <w:lang w:val="en-US" w:eastAsia="en-US" w:bidi="ar-SA"/>
      </w:rPr>
    </w:lvl>
    <w:lvl w:ilvl="2" w:tplc="0F686678">
      <w:numFmt w:val="bullet"/>
      <w:lvlText w:val="•"/>
      <w:lvlJc w:val="left"/>
      <w:pPr>
        <w:ind w:left="2540" w:hanging="227"/>
      </w:pPr>
      <w:rPr>
        <w:rFonts w:hint="default"/>
        <w:lang w:val="en-US" w:eastAsia="en-US" w:bidi="ar-SA"/>
      </w:rPr>
    </w:lvl>
    <w:lvl w:ilvl="3" w:tplc="847E37C0">
      <w:numFmt w:val="bullet"/>
      <w:lvlText w:val="•"/>
      <w:lvlJc w:val="left"/>
      <w:pPr>
        <w:ind w:left="3291" w:hanging="227"/>
      </w:pPr>
      <w:rPr>
        <w:rFonts w:hint="default"/>
        <w:lang w:val="en-US" w:eastAsia="en-US" w:bidi="ar-SA"/>
      </w:rPr>
    </w:lvl>
    <w:lvl w:ilvl="4" w:tplc="313C4C72">
      <w:numFmt w:val="bullet"/>
      <w:lvlText w:val="•"/>
      <w:lvlJc w:val="left"/>
      <w:pPr>
        <w:ind w:left="4041" w:hanging="227"/>
      </w:pPr>
      <w:rPr>
        <w:rFonts w:hint="default"/>
        <w:lang w:val="en-US" w:eastAsia="en-US" w:bidi="ar-SA"/>
      </w:rPr>
    </w:lvl>
    <w:lvl w:ilvl="5" w:tplc="11BCD576">
      <w:numFmt w:val="bullet"/>
      <w:lvlText w:val="•"/>
      <w:lvlJc w:val="left"/>
      <w:pPr>
        <w:ind w:left="4792" w:hanging="227"/>
      </w:pPr>
      <w:rPr>
        <w:rFonts w:hint="default"/>
        <w:lang w:val="en-US" w:eastAsia="en-US" w:bidi="ar-SA"/>
      </w:rPr>
    </w:lvl>
    <w:lvl w:ilvl="6" w:tplc="B9A6CAB6">
      <w:numFmt w:val="bullet"/>
      <w:lvlText w:val="•"/>
      <w:lvlJc w:val="left"/>
      <w:pPr>
        <w:ind w:left="5542" w:hanging="227"/>
      </w:pPr>
      <w:rPr>
        <w:rFonts w:hint="default"/>
        <w:lang w:val="en-US" w:eastAsia="en-US" w:bidi="ar-SA"/>
      </w:rPr>
    </w:lvl>
    <w:lvl w:ilvl="7" w:tplc="4C68C148">
      <w:numFmt w:val="bullet"/>
      <w:lvlText w:val="•"/>
      <w:lvlJc w:val="left"/>
      <w:pPr>
        <w:ind w:left="6293" w:hanging="227"/>
      </w:pPr>
      <w:rPr>
        <w:rFonts w:hint="default"/>
        <w:lang w:val="en-US" w:eastAsia="en-US" w:bidi="ar-SA"/>
      </w:rPr>
    </w:lvl>
    <w:lvl w:ilvl="8" w:tplc="89B6B30A">
      <w:numFmt w:val="bullet"/>
      <w:lvlText w:val="•"/>
      <w:lvlJc w:val="left"/>
      <w:pPr>
        <w:ind w:left="7043" w:hanging="227"/>
      </w:pPr>
      <w:rPr>
        <w:rFonts w:hint="default"/>
        <w:lang w:val="en-US" w:eastAsia="en-US" w:bidi="ar-SA"/>
      </w:rPr>
    </w:lvl>
  </w:abstractNum>
  <w:abstractNum w:abstractNumId="7" w15:restartNumberingAfterBreak="0">
    <w:nsid w:val="604F7ECF"/>
    <w:multiLevelType w:val="multilevel"/>
    <w:tmpl w:val="43B608EE"/>
    <w:lvl w:ilvl="0">
      <w:start w:val="4"/>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2812" w:hanging="568"/>
      </w:pPr>
      <w:rPr>
        <w:rFonts w:hint="default"/>
        <w:lang w:val="en-US" w:eastAsia="en-US" w:bidi="ar-SA"/>
      </w:rPr>
    </w:lvl>
    <w:lvl w:ilvl="3">
      <w:numFmt w:val="bullet"/>
      <w:lvlText w:val="•"/>
      <w:lvlJc w:val="left"/>
      <w:pPr>
        <w:ind w:left="3529" w:hanging="568"/>
      </w:pPr>
      <w:rPr>
        <w:rFonts w:hint="default"/>
        <w:lang w:val="en-US" w:eastAsia="en-US" w:bidi="ar-SA"/>
      </w:rPr>
    </w:lvl>
    <w:lvl w:ilvl="4">
      <w:numFmt w:val="bullet"/>
      <w:lvlText w:val="•"/>
      <w:lvlJc w:val="left"/>
      <w:pPr>
        <w:ind w:left="4245" w:hanging="568"/>
      </w:pPr>
      <w:rPr>
        <w:rFonts w:hint="default"/>
        <w:lang w:val="en-US" w:eastAsia="en-US" w:bidi="ar-SA"/>
      </w:rPr>
    </w:lvl>
    <w:lvl w:ilvl="5">
      <w:numFmt w:val="bullet"/>
      <w:lvlText w:val="•"/>
      <w:lvlJc w:val="left"/>
      <w:pPr>
        <w:ind w:left="4962" w:hanging="568"/>
      </w:pPr>
      <w:rPr>
        <w:rFonts w:hint="default"/>
        <w:lang w:val="en-US" w:eastAsia="en-US" w:bidi="ar-SA"/>
      </w:rPr>
    </w:lvl>
    <w:lvl w:ilvl="6">
      <w:numFmt w:val="bullet"/>
      <w:lvlText w:val="•"/>
      <w:lvlJc w:val="left"/>
      <w:pPr>
        <w:ind w:left="5678" w:hanging="568"/>
      </w:pPr>
      <w:rPr>
        <w:rFonts w:hint="default"/>
        <w:lang w:val="en-US" w:eastAsia="en-US" w:bidi="ar-SA"/>
      </w:rPr>
    </w:lvl>
    <w:lvl w:ilvl="7">
      <w:numFmt w:val="bullet"/>
      <w:lvlText w:val="•"/>
      <w:lvlJc w:val="left"/>
      <w:pPr>
        <w:ind w:left="6395" w:hanging="568"/>
      </w:pPr>
      <w:rPr>
        <w:rFonts w:hint="default"/>
        <w:lang w:val="en-US" w:eastAsia="en-US" w:bidi="ar-SA"/>
      </w:rPr>
    </w:lvl>
    <w:lvl w:ilvl="8">
      <w:numFmt w:val="bullet"/>
      <w:lvlText w:val="•"/>
      <w:lvlJc w:val="left"/>
      <w:pPr>
        <w:ind w:left="7111" w:hanging="568"/>
      </w:pPr>
      <w:rPr>
        <w:rFonts w:hint="default"/>
        <w:lang w:val="en-US" w:eastAsia="en-US" w:bidi="ar-SA"/>
      </w:rPr>
    </w:lvl>
  </w:abstractNum>
  <w:num w:numId="1" w16cid:durableId="1623028308">
    <w:abstractNumId w:val="3"/>
  </w:num>
  <w:num w:numId="2" w16cid:durableId="658463470">
    <w:abstractNumId w:val="4"/>
  </w:num>
  <w:num w:numId="3" w16cid:durableId="1725906522">
    <w:abstractNumId w:val="6"/>
  </w:num>
  <w:num w:numId="4" w16cid:durableId="867063870">
    <w:abstractNumId w:val="7"/>
  </w:num>
  <w:num w:numId="5" w16cid:durableId="1125152370">
    <w:abstractNumId w:val="0"/>
  </w:num>
  <w:num w:numId="6" w16cid:durableId="597638246">
    <w:abstractNumId w:val="2"/>
  </w:num>
  <w:num w:numId="7" w16cid:durableId="345719226">
    <w:abstractNumId w:val="5"/>
  </w:num>
  <w:num w:numId="8" w16cid:durableId="1405760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78C"/>
    <w:rsid w:val="000127DE"/>
    <w:rsid w:val="0002035D"/>
    <w:rsid w:val="000249E2"/>
    <w:rsid w:val="000258C9"/>
    <w:rsid w:val="00065F17"/>
    <w:rsid w:val="00073A2D"/>
    <w:rsid w:val="0008042F"/>
    <w:rsid w:val="000C334E"/>
    <w:rsid w:val="000C5191"/>
    <w:rsid w:val="000E0B8E"/>
    <w:rsid w:val="001247B8"/>
    <w:rsid w:val="0017355E"/>
    <w:rsid w:val="00180388"/>
    <w:rsid w:val="00183713"/>
    <w:rsid w:val="001A1415"/>
    <w:rsid w:val="001A2D61"/>
    <w:rsid w:val="001A3D46"/>
    <w:rsid w:val="001B143E"/>
    <w:rsid w:val="001C002C"/>
    <w:rsid w:val="001D3446"/>
    <w:rsid w:val="00202E37"/>
    <w:rsid w:val="00207DD9"/>
    <w:rsid w:val="002152CD"/>
    <w:rsid w:val="002172B6"/>
    <w:rsid w:val="0021770C"/>
    <w:rsid w:val="002267E4"/>
    <w:rsid w:val="00230D73"/>
    <w:rsid w:val="00237C17"/>
    <w:rsid w:val="00242748"/>
    <w:rsid w:val="002471BC"/>
    <w:rsid w:val="002A0D6C"/>
    <w:rsid w:val="002E3B7F"/>
    <w:rsid w:val="003131BA"/>
    <w:rsid w:val="003205BA"/>
    <w:rsid w:val="00325DEA"/>
    <w:rsid w:val="00350B1D"/>
    <w:rsid w:val="003547A0"/>
    <w:rsid w:val="00355DB9"/>
    <w:rsid w:val="0036071C"/>
    <w:rsid w:val="00373321"/>
    <w:rsid w:val="00376498"/>
    <w:rsid w:val="00386C26"/>
    <w:rsid w:val="003879F3"/>
    <w:rsid w:val="003C2E6E"/>
    <w:rsid w:val="003F047A"/>
    <w:rsid w:val="003F3863"/>
    <w:rsid w:val="00411801"/>
    <w:rsid w:val="004256E1"/>
    <w:rsid w:val="004B45C4"/>
    <w:rsid w:val="004C3581"/>
    <w:rsid w:val="00503EB3"/>
    <w:rsid w:val="0050688D"/>
    <w:rsid w:val="005424C3"/>
    <w:rsid w:val="00542998"/>
    <w:rsid w:val="00553247"/>
    <w:rsid w:val="00632079"/>
    <w:rsid w:val="00665D40"/>
    <w:rsid w:val="00685980"/>
    <w:rsid w:val="00690DB2"/>
    <w:rsid w:val="00691EEA"/>
    <w:rsid w:val="00696160"/>
    <w:rsid w:val="006C58B9"/>
    <w:rsid w:val="006C735F"/>
    <w:rsid w:val="006D195B"/>
    <w:rsid w:val="006E2841"/>
    <w:rsid w:val="006F20CB"/>
    <w:rsid w:val="006F607F"/>
    <w:rsid w:val="007023CF"/>
    <w:rsid w:val="00706FD1"/>
    <w:rsid w:val="007268F2"/>
    <w:rsid w:val="00735EAA"/>
    <w:rsid w:val="007405BD"/>
    <w:rsid w:val="00751068"/>
    <w:rsid w:val="00782724"/>
    <w:rsid w:val="007866C8"/>
    <w:rsid w:val="007A008A"/>
    <w:rsid w:val="007A5485"/>
    <w:rsid w:val="007B7033"/>
    <w:rsid w:val="007C1B3D"/>
    <w:rsid w:val="007C3393"/>
    <w:rsid w:val="008019E9"/>
    <w:rsid w:val="008321C0"/>
    <w:rsid w:val="00842B15"/>
    <w:rsid w:val="008673A0"/>
    <w:rsid w:val="008858AA"/>
    <w:rsid w:val="00885E79"/>
    <w:rsid w:val="00885E8B"/>
    <w:rsid w:val="00894B95"/>
    <w:rsid w:val="008B12D7"/>
    <w:rsid w:val="008B781B"/>
    <w:rsid w:val="008C6968"/>
    <w:rsid w:val="008D6FE9"/>
    <w:rsid w:val="008F584D"/>
    <w:rsid w:val="00903AED"/>
    <w:rsid w:val="00913028"/>
    <w:rsid w:val="009246AA"/>
    <w:rsid w:val="00935BF1"/>
    <w:rsid w:val="00964489"/>
    <w:rsid w:val="00972A3F"/>
    <w:rsid w:val="009A2BC0"/>
    <w:rsid w:val="009C48C5"/>
    <w:rsid w:val="009F593C"/>
    <w:rsid w:val="00A30390"/>
    <w:rsid w:val="00A45CBC"/>
    <w:rsid w:val="00A62672"/>
    <w:rsid w:val="00A667DC"/>
    <w:rsid w:val="00A75ACA"/>
    <w:rsid w:val="00A75D31"/>
    <w:rsid w:val="00A85684"/>
    <w:rsid w:val="00A86E2E"/>
    <w:rsid w:val="00AB69E1"/>
    <w:rsid w:val="00AC4F55"/>
    <w:rsid w:val="00AD054A"/>
    <w:rsid w:val="00AE2228"/>
    <w:rsid w:val="00AE7DEC"/>
    <w:rsid w:val="00AF4B98"/>
    <w:rsid w:val="00B34489"/>
    <w:rsid w:val="00B5378C"/>
    <w:rsid w:val="00B639E6"/>
    <w:rsid w:val="00B8082C"/>
    <w:rsid w:val="00B86A71"/>
    <w:rsid w:val="00BA07C3"/>
    <w:rsid w:val="00BA2138"/>
    <w:rsid w:val="00BB3A59"/>
    <w:rsid w:val="00BC152E"/>
    <w:rsid w:val="00C2525F"/>
    <w:rsid w:val="00C364CA"/>
    <w:rsid w:val="00C515A2"/>
    <w:rsid w:val="00C53206"/>
    <w:rsid w:val="00C83F8E"/>
    <w:rsid w:val="00C8466A"/>
    <w:rsid w:val="00CB57B5"/>
    <w:rsid w:val="00CE2D23"/>
    <w:rsid w:val="00CE51DB"/>
    <w:rsid w:val="00D173CA"/>
    <w:rsid w:val="00D22251"/>
    <w:rsid w:val="00D30E82"/>
    <w:rsid w:val="00D374CE"/>
    <w:rsid w:val="00D8221C"/>
    <w:rsid w:val="00D963F3"/>
    <w:rsid w:val="00DA5A93"/>
    <w:rsid w:val="00DA6A5C"/>
    <w:rsid w:val="00DD721F"/>
    <w:rsid w:val="00DD7D4F"/>
    <w:rsid w:val="00DF3A90"/>
    <w:rsid w:val="00E16C05"/>
    <w:rsid w:val="00E22DAE"/>
    <w:rsid w:val="00E47BB1"/>
    <w:rsid w:val="00E75F8E"/>
    <w:rsid w:val="00E76FAC"/>
    <w:rsid w:val="00E93A23"/>
    <w:rsid w:val="00E95E64"/>
    <w:rsid w:val="00E96779"/>
    <w:rsid w:val="00EB2824"/>
    <w:rsid w:val="00EB6439"/>
    <w:rsid w:val="00EC511B"/>
    <w:rsid w:val="00EC563D"/>
    <w:rsid w:val="00ED2500"/>
    <w:rsid w:val="00ED5C9C"/>
    <w:rsid w:val="00F2048E"/>
    <w:rsid w:val="00F41E0E"/>
    <w:rsid w:val="00F42898"/>
    <w:rsid w:val="00F601AD"/>
    <w:rsid w:val="00F67253"/>
    <w:rsid w:val="00F76366"/>
    <w:rsid w:val="00F92BF5"/>
    <w:rsid w:val="00FB132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91AFA"/>
  <w15:docId w15:val="{6960F18A-A604-4152-A347-E2551495B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pPr>
      <w:ind w:left="1381" w:hanging="569"/>
      <w:outlineLvl w:val="0"/>
    </w:pPr>
    <w:rPr>
      <w:b/>
      <w:bCs/>
      <w:sz w:val="24"/>
      <w:szCs w:val="24"/>
    </w:rPr>
  </w:style>
  <w:style w:type="paragraph" w:styleId="Heading2">
    <w:name w:val="heading 2"/>
    <w:basedOn w:val="Normal"/>
    <w:uiPriority w:val="9"/>
    <w:unhideWhenUsed/>
    <w:qFormat/>
    <w:pPr>
      <w:ind w:left="1381" w:hanging="569"/>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spacing w:before="237"/>
      <w:ind w:left="2857" w:right="2855"/>
      <w:jc w:val="center"/>
    </w:pPr>
    <w:rPr>
      <w:b/>
      <w:bCs/>
      <w:sz w:val="28"/>
      <w:szCs w:val="28"/>
    </w:rPr>
  </w:style>
  <w:style w:type="paragraph" w:styleId="ListParagraph">
    <w:name w:val="List Paragraph"/>
    <w:basedOn w:val="Normal"/>
    <w:uiPriority w:val="34"/>
    <w:qFormat/>
    <w:pPr>
      <w:ind w:left="1381" w:hanging="569"/>
    </w:pPr>
  </w:style>
  <w:style w:type="paragraph" w:customStyle="1" w:styleId="TableParagraph">
    <w:name w:val="Table Paragraph"/>
    <w:basedOn w:val="Normal"/>
    <w:uiPriority w:val="1"/>
    <w:qFormat/>
    <w:pPr>
      <w:spacing w:before="41"/>
      <w:ind w:left="107"/>
    </w:pPr>
  </w:style>
  <w:style w:type="character" w:styleId="Hyperlink">
    <w:name w:val="Hyperlink"/>
    <w:basedOn w:val="DefaultParagraphFont"/>
    <w:uiPriority w:val="99"/>
    <w:unhideWhenUsed/>
    <w:rsid w:val="00894B95"/>
    <w:rPr>
      <w:color w:val="0000FF" w:themeColor="hyperlink"/>
      <w:u w:val="single"/>
    </w:rPr>
  </w:style>
  <w:style w:type="character" w:styleId="UnresolvedMention">
    <w:name w:val="Unresolved Mention"/>
    <w:basedOn w:val="DefaultParagraphFont"/>
    <w:uiPriority w:val="99"/>
    <w:semiHidden/>
    <w:unhideWhenUsed/>
    <w:rsid w:val="00894B95"/>
    <w:rPr>
      <w:color w:val="605E5C"/>
      <w:shd w:val="clear" w:color="auto" w:fill="E1DFDD"/>
    </w:rPr>
  </w:style>
  <w:style w:type="character" w:styleId="CommentReference">
    <w:name w:val="annotation reference"/>
    <w:basedOn w:val="DefaultParagraphFont"/>
    <w:uiPriority w:val="99"/>
    <w:semiHidden/>
    <w:unhideWhenUsed/>
    <w:rsid w:val="007C1B3D"/>
    <w:rPr>
      <w:sz w:val="16"/>
      <w:szCs w:val="16"/>
    </w:rPr>
  </w:style>
  <w:style w:type="paragraph" w:styleId="CommentText">
    <w:name w:val="annotation text"/>
    <w:basedOn w:val="Normal"/>
    <w:link w:val="CommentTextChar"/>
    <w:uiPriority w:val="99"/>
    <w:semiHidden/>
    <w:unhideWhenUsed/>
    <w:rsid w:val="007C1B3D"/>
    <w:rPr>
      <w:sz w:val="20"/>
      <w:szCs w:val="20"/>
    </w:rPr>
  </w:style>
  <w:style w:type="character" w:customStyle="1" w:styleId="CommentTextChar">
    <w:name w:val="Comment Text Char"/>
    <w:basedOn w:val="DefaultParagraphFont"/>
    <w:link w:val="CommentText"/>
    <w:uiPriority w:val="99"/>
    <w:semiHidden/>
    <w:rsid w:val="007C1B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C1B3D"/>
    <w:rPr>
      <w:b/>
      <w:bCs/>
    </w:rPr>
  </w:style>
  <w:style w:type="character" w:customStyle="1" w:styleId="CommentSubjectChar">
    <w:name w:val="Comment Subject Char"/>
    <w:basedOn w:val="CommentTextChar"/>
    <w:link w:val="CommentSubject"/>
    <w:uiPriority w:val="99"/>
    <w:semiHidden/>
    <w:rsid w:val="007C1B3D"/>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39"/>
    <w:rsid w:val="00C83F8E"/>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83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73A2D"/>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073A2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08464">
      <w:bodyDiv w:val="1"/>
      <w:marLeft w:val="0"/>
      <w:marRight w:val="0"/>
      <w:marTop w:val="0"/>
      <w:marBottom w:val="0"/>
      <w:divBdr>
        <w:top w:val="none" w:sz="0" w:space="0" w:color="auto"/>
        <w:left w:val="none" w:sz="0" w:space="0" w:color="auto"/>
        <w:bottom w:val="none" w:sz="0" w:space="0" w:color="auto"/>
        <w:right w:val="none" w:sz="0" w:space="0" w:color="auto"/>
      </w:divBdr>
    </w:div>
    <w:div w:id="142236799">
      <w:bodyDiv w:val="1"/>
      <w:marLeft w:val="0"/>
      <w:marRight w:val="0"/>
      <w:marTop w:val="0"/>
      <w:marBottom w:val="0"/>
      <w:divBdr>
        <w:top w:val="none" w:sz="0" w:space="0" w:color="auto"/>
        <w:left w:val="none" w:sz="0" w:space="0" w:color="auto"/>
        <w:bottom w:val="none" w:sz="0" w:space="0" w:color="auto"/>
        <w:right w:val="none" w:sz="0" w:space="0" w:color="auto"/>
      </w:divBdr>
    </w:div>
    <w:div w:id="594050451">
      <w:bodyDiv w:val="1"/>
      <w:marLeft w:val="0"/>
      <w:marRight w:val="0"/>
      <w:marTop w:val="0"/>
      <w:marBottom w:val="0"/>
      <w:divBdr>
        <w:top w:val="none" w:sz="0" w:space="0" w:color="auto"/>
        <w:left w:val="none" w:sz="0" w:space="0" w:color="auto"/>
        <w:bottom w:val="none" w:sz="0" w:space="0" w:color="auto"/>
        <w:right w:val="none" w:sz="0" w:space="0" w:color="auto"/>
      </w:divBdr>
    </w:div>
    <w:div w:id="754597842">
      <w:bodyDiv w:val="1"/>
      <w:marLeft w:val="0"/>
      <w:marRight w:val="0"/>
      <w:marTop w:val="0"/>
      <w:marBottom w:val="0"/>
      <w:divBdr>
        <w:top w:val="none" w:sz="0" w:space="0" w:color="auto"/>
        <w:left w:val="none" w:sz="0" w:space="0" w:color="auto"/>
        <w:bottom w:val="none" w:sz="0" w:space="0" w:color="auto"/>
        <w:right w:val="none" w:sz="0" w:space="0" w:color="auto"/>
      </w:divBdr>
    </w:div>
    <w:div w:id="1439059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mpore@dbatu.ac.in" TargetMode="External"/><Relationship Id="rId13" Type="http://schemas.openxmlformats.org/officeDocument/2006/relationships/hyperlink" Target="https://www.airo.co.in/display-publication/1528" TargetMode="External"/><Relationship Id="rId18" Type="http://schemas.openxmlformats.org/officeDocument/2006/relationships/hyperlink" Target="https://doi.org/10.7158/13287982.2013.11465126" TargetMode="External"/><Relationship Id="rId26" Type="http://schemas.openxmlformats.org/officeDocument/2006/relationships/hyperlink" Target="https://doi.org/10.1007/978-3-031-48930-3_23" TargetMode="External"/><Relationship Id="rId3" Type="http://schemas.openxmlformats.org/officeDocument/2006/relationships/settings" Target="settings.xml"/><Relationship Id="rId21" Type="http://schemas.openxmlformats.org/officeDocument/2006/relationships/hyperlink" Target="https://doi.org/10.1080/10168664.2016.11985567" TargetMode="External"/><Relationship Id="rId7" Type="http://schemas.openxmlformats.org/officeDocument/2006/relationships/hyperlink" Target="mailto:gasuryawanshi@dbatu.ac.in" TargetMode="External"/><Relationship Id="rId12" Type="http://schemas.openxmlformats.org/officeDocument/2006/relationships/hyperlink" Target="https://doi.org/10.1016/j.measurement.2023.113886" TargetMode="External"/><Relationship Id="rId17" Type="http://schemas.openxmlformats.org/officeDocument/2006/relationships/hyperlink" Target="https://doi.org/10.1080/13287982.2017.1402420" TargetMode="External"/><Relationship Id="rId25" Type="http://schemas.openxmlformats.org/officeDocument/2006/relationships/hyperlink" Target="https://doi.org/10.1080/10168664.2024.2307411" TargetMode="External"/><Relationship Id="rId2" Type="http://schemas.openxmlformats.org/officeDocument/2006/relationships/styles" Target="styles.xml"/><Relationship Id="rId16" Type="http://schemas.openxmlformats.org/officeDocument/2006/relationships/hyperlink" Target="https://doi.org/10.1080/13287982.2010.11465054" TargetMode="External"/><Relationship Id="rId20" Type="http://schemas.openxmlformats.org/officeDocument/2006/relationships/hyperlink" Target="https://doi.org/10.2749/101686617X14881932436933"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iltconstructions.in/OnlineMagazine/Bangalore/Pages/Use-Of-Computers-In-Forensic-Engineering-531.aspx" TargetMode="External"/><Relationship Id="rId24" Type="http://schemas.openxmlformats.org/officeDocument/2006/relationships/hyperlink" Target="https://doi.org/10.2749/101686693780607741" TargetMode="External"/><Relationship Id="rId5" Type="http://schemas.openxmlformats.org/officeDocument/2006/relationships/footnotes" Target="footnotes.xml"/><Relationship Id="rId15" Type="http://schemas.openxmlformats.org/officeDocument/2006/relationships/hyperlink" Target="https://doi.org/10.1080/13287982.2010.11465051" TargetMode="External"/><Relationship Id="rId23" Type="http://schemas.openxmlformats.org/officeDocument/2006/relationships/hyperlink" Target="https://doi.org/10.2749/101686617X14881937385160" TargetMode="External"/><Relationship Id="rId28" Type="http://schemas.openxmlformats.org/officeDocument/2006/relationships/header" Target="header1.xml"/><Relationship Id="rId10" Type="http://schemas.openxmlformats.org/officeDocument/2006/relationships/hyperlink" Target="https://doi.org/10.1016/j.proeng.2011.07.152" TargetMode="External"/><Relationship Id="rId19" Type="http://schemas.openxmlformats.org/officeDocument/2006/relationships/hyperlink" Target="https://doi.org/10.2749/101686617X14881937384963"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26634/jce.9.4.16488" TargetMode="External"/><Relationship Id="rId14" Type="http://schemas.openxmlformats.org/officeDocument/2006/relationships/hyperlink" Target="https://doi.org/10.1063/1.5127130" TargetMode="External"/><Relationship Id="rId22" Type="http://schemas.openxmlformats.org/officeDocument/2006/relationships/hyperlink" Target="https://doi.org/10.1080/10168664.2024.2363437" TargetMode="External"/><Relationship Id="rId27" Type="http://schemas.openxmlformats.org/officeDocument/2006/relationships/hyperlink" Target="https://doi.org/10.1016/j.jweia.2023.105634"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3352</Words>
  <Characters>19108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Microsoft Word - Springer_Guidelines_for_Authors_of_Proceedings.doc</vt:lpstr>
    </vt:vector>
  </TitlesOfParts>
  <Company/>
  <LinksUpToDate>false</LinksUpToDate>
  <CharactersWithSpaces>22416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Springer_Guidelines_for_Authors_of_Proceedings.doc</dc:title>
  <dc:creator>kramer;Ganesh</dc:creator>
  <cp:lastModifiedBy>GANESH SURYAWANSHI</cp:lastModifiedBy>
  <cp:revision>4</cp:revision>
  <cp:lastPrinted>2024-08-31T17:03:00Z</cp:lastPrinted>
  <dcterms:created xsi:type="dcterms:W3CDTF">2024-08-31T16:22:00Z</dcterms:created>
  <dcterms:modified xsi:type="dcterms:W3CDTF">2024-08-31T17:06:00Z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PScript5.dll Version 5.2.2</vt:lpwstr>
  </property>
  <property fmtid="{D5CDD505-2E9C-101B-9397-08002B2CF9AE}" pid="4" name="LastSaved">
    <vt:filetime>2024-08-31T00:00:00Z</vt:filetime>
  </property>
</Properties>
</file>