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544D6" w:rsidRDefault="00D544D6" w:rsidP="00D544D6">
      <w:pPr>
        <w:pStyle w:val="author"/>
        <w:rPr>
          <w:b/>
          <w:sz w:val="28"/>
        </w:rPr>
      </w:pPr>
      <w:bookmarkStart w:id="0" w:name="_GoBack"/>
      <w:bookmarkEnd w:id="0"/>
      <w:r>
        <w:rPr>
          <w:b/>
          <w:sz w:val="28"/>
        </w:rPr>
        <w:t>Analyzing</w:t>
      </w:r>
      <w:r w:rsidRPr="00D544D6">
        <w:rPr>
          <w:b/>
          <w:sz w:val="28"/>
        </w:rPr>
        <w:t xml:space="preserve"> the Impact of Tip Speed Ratio on Vertical Axis Wind </w:t>
      </w:r>
      <w:r>
        <w:rPr>
          <w:b/>
          <w:sz w:val="28"/>
        </w:rPr>
        <w:t>turbine modeling</w:t>
      </w:r>
      <w:r w:rsidRPr="00D544D6">
        <w:rPr>
          <w:b/>
          <w:sz w:val="28"/>
        </w:rPr>
        <w:t xml:space="preserve"> in 2D and 3D Environments </w:t>
      </w:r>
      <w:r>
        <w:rPr>
          <w:b/>
          <w:sz w:val="28"/>
        </w:rPr>
        <w:t xml:space="preserve">using </w:t>
      </w:r>
      <w:r w:rsidRPr="00D544D6">
        <w:rPr>
          <w:b/>
          <w:sz w:val="28"/>
        </w:rPr>
        <w:t xml:space="preserve">the Computational Fluid Dynamics </w:t>
      </w:r>
    </w:p>
    <w:p w:rsidR="00B62352" w:rsidRPr="00D544D6" w:rsidRDefault="00D544D6" w:rsidP="00D544D6">
      <w:pPr>
        <w:pStyle w:val="author"/>
        <w:rPr>
          <w:b/>
          <w:sz w:val="28"/>
        </w:rPr>
      </w:pPr>
      <w:r>
        <w:t>Dr. Bharat Singh Chauhan</w:t>
      </w:r>
      <w:r w:rsidR="00B62352" w:rsidRPr="00EE426C">
        <w:rPr>
          <w:vertAlign w:val="superscript"/>
        </w:rPr>
        <w:t>1</w:t>
      </w:r>
      <w:r>
        <w:rPr>
          <w:vertAlign w:val="superscript"/>
        </w:rPr>
        <w:t>,2</w:t>
      </w:r>
      <w:r w:rsidR="00B62352">
        <w:rPr>
          <w:rStyle w:val="ORCID"/>
        </w:rPr>
        <w:t>[</w:t>
      </w:r>
      <w:r w:rsidRPr="00D544D6">
        <w:rPr>
          <w:rStyle w:val="ORCID"/>
        </w:rPr>
        <w:t>0000-0002-6155-1880</w:t>
      </w:r>
      <w:r w:rsidR="00B62352">
        <w:rPr>
          <w:rStyle w:val="ORCID"/>
        </w:rPr>
        <w:t>]</w:t>
      </w:r>
      <w:r w:rsidR="00B62352" w:rsidRPr="00EE426C">
        <w:t xml:space="preserve"> and </w:t>
      </w:r>
      <w:r>
        <w:t>Krishan Dutt Yadav</w:t>
      </w:r>
      <w:r>
        <w:rPr>
          <w:vertAlign w:val="superscript"/>
        </w:rPr>
        <w:t>1,2</w:t>
      </w:r>
      <w:r w:rsidR="00B62352">
        <w:rPr>
          <w:rStyle w:val="ORCID"/>
        </w:rPr>
        <w:t>[</w:t>
      </w:r>
      <w:r w:rsidRPr="00D544D6">
        <w:rPr>
          <w:rStyle w:val="ORCID"/>
        </w:rPr>
        <w:t>0009-0001-8719-4084</w:t>
      </w:r>
      <w:r w:rsidR="00B62352">
        <w:rPr>
          <w:rStyle w:val="ORCID"/>
        </w:rPr>
        <w:t>]</w:t>
      </w:r>
    </w:p>
    <w:p w:rsidR="00B62352" w:rsidRPr="00EE426C" w:rsidRDefault="00B62352" w:rsidP="00B62352">
      <w:pPr>
        <w:pStyle w:val="address"/>
      </w:pPr>
      <w:r w:rsidRPr="00EE426C">
        <w:rPr>
          <w:vertAlign w:val="superscript"/>
        </w:rPr>
        <w:t>1</w:t>
      </w:r>
      <w:r w:rsidRPr="00EE426C">
        <w:t xml:space="preserve"> </w:t>
      </w:r>
      <w:r w:rsidR="00D544D6" w:rsidRPr="00D544D6">
        <w:t>Academy of Scientific and Innovative Research, Ghaziabad, Uttar Pradesh- 201 002, India</w:t>
      </w:r>
      <w:r w:rsidR="00D544D6">
        <w:t>.</w:t>
      </w:r>
    </w:p>
    <w:p w:rsidR="00B62352" w:rsidRPr="006809AE" w:rsidRDefault="00B62352" w:rsidP="00B62352">
      <w:pPr>
        <w:pStyle w:val="address"/>
      </w:pPr>
      <w:r w:rsidRPr="006809AE">
        <w:rPr>
          <w:vertAlign w:val="superscript"/>
        </w:rPr>
        <w:t>2</w:t>
      </w:r>
      <w:r w:rsidRPr="006809AE">
        <w:t xml:space="preserve"> </w:t>
      </w:r>
      <w:r w:rsidR="00D544D6" w:rsidRPr="00D544D6">
        <w:t>HSS Group, CSIR- Central Building Research Institute, Roorkee, Uttarakhand-247667, India.</w:t>
      </w:r>
      <w:r w:rsidRPr="006809AE">
        <w:br/>
      </w:r>
      <w:r w:rsidR="00D544D6" w:rsidRPr="00D544D6">
        <w:rPr>
          <w:rStyle w:val="e-mail"/>
        </w:rPr>
        <w:t>bharat32@gmail.com</w:t>
      </w:r>
    </w:p>
    <w:p w:rsidR="00B62352" w:rsidRPr="00EE426C" w:rsidRDefault="00B62352" w:rsidP="00B62352">
      <w:pPr>
        <w:pStyle w:val="abstract"/>
        <w:spacing w:after="0"/>
        <w:ind w:firstLine="0"/>
      </w:pPr>
      <w:r w:rsidRPr="00EE426C">
        <w:rPr>
          <w:b/>
          <w:bCs/>
        </w:rPr>
        <w:t xml:space="preserve">Abstract. </w:t>
      </w:r>
      <w:r w:rsidR="00D544D6" w:rsidRPr="00D544D6">
        <w:t>The recent depletion of fossil fuel reserves and changes in the global environment led by an increase in atmospheric pollution are making people explore for renewable energy sources. Due to its many advantages over the traditional horizontal axis wind turbine (HAWT), such as its ease of maintenance, superior efficiency in wind farms, and lack of requirement for yaw control, the industry has been moving progressively in preference for vertical axis wind turbines (VAWT) in recent years. In this paper, computational fluid dynamics simulation with ANSYS Fluent software is used to study the effectiveness and performance of VAWT. This study uses the unsteady Reynolds-averaged Navier-Stokes (URANS) model to simulate three-bladed VAWT in 2D and 3D Environment. Using a three-bladed VAWT having fixed blade profile, rotor diameter, chord length, and setting angle, the current work systematically investigates the impact of various tip speed ratios (TSR) on VAWT performance (i.e., understands the effect of TSR on the efficiency). Subsequently, the TSR of 2, 2.5, and 3 are taken in order to understand its influence, after the results have been verified with the review of existing literature. To achieve optimal VAWT performance, it is imperative to choose a TSR within a specific range, as it significantly affects the numerical results.</w:t>
      </w:r>
    </w:p>
    <w:p w:rsidR="00B62352" w:rsidRPr="00D544D6" w:rsidRDefault="00B62352" w:rsidP="00D544D6">
      <w:pPr>
        <w:pStyle w:val="keywords"/>
      </w:pPr>
      <w:r w:rsidRPr="00EE426C">
        <w:rPr>
          <w:b/>
          <w:bCs/>
        </w:rPr>
        <w:t>Keywords:</w:t>
      </w:r>
      <w:r w:rsidRPr="00EE426C">
        <w:t xml:space="preserve"> </w:t>
      </w:r>
      <w:r w:rsidR="00D544D6" w:rsidRPr="00D544D6">
        <w:t>Com</w:t>
      </w:r>
      <w:r w:rsidR="00D544D6">
        <w:t>putational Fluid Dynamics (CFD), ANSYS Fluent, k-ω SST Turbulence Model,</w:t>
      </w:r>
      <w:r w:rsidR="00D544D6" w:rsidRPr="00D544D6">
        <w:t xml:space="preserve"> URANS</w:t>
      </w:r>
      <w:r w:rsidR="00D544D6">
        <w:t>,</w:t>
      </w:r>
      <w:r w:rsidR="00D544D6" w:rsidRPr="00D544D6">
        <w:t xml:space="preserve"> VAWT.</w:t>
      </w:r>
    </w:p>
    <w:p w:rsidR="00B62352" w:rsidRDefault="005B696D" w:rsidP="00B62352">
      <w:pPr>
        <w:pStyle w:val="heading1"/>
      </w:pPr>
      <w:r>
        <w:t>Introduction</w:t>
      </w:r>
    </w:p>
    <w:p w:rsidR="005B696D" w:rsidRDefault="005B696D" w:rsidP="00312D2E">
      <w:pPr>
        <w:pStyle w:val="p1a"/>
      </w:pPr>
      <w:r w:rsidRPr="005B696D">
        <w:t>Fossil fuels being the most popular option for the satisfying energy demand of curr</w:t>
      </w:r>
      <w:r>
        <w:t xml:space="preserve">ent generations </w:t>
      </w:r>
      <w:r w:rsidRPr="005B696D">
        <w:t>comes with the challenge of climate change.  Wind energy, being the most promising renewable energy source, is crucial in addressing the fossil fuel crisis</w:t>
      </w:r>
      <w:r w:rsidRPr="005B696D">
        <w:rPr>
          <w:vertAlign w:val="superscript"/>
        </w:rPr>
        <w:t>[1]</w:t>
      </w:r>
      <w:r w:rsidRPr="005B696D">
        <w:t>. A wind turbine is a technological advancement that enables the conversion of wind's kinetic energy into practical mechanical energy</w:t>
      </w:r>
      <w:r w:rsidRPr="005B696D">
        <w:rPr>
          <w:vertAlign w:val="superscript"/>
        </w:rPr>
        <w:t>[2]</w:t>
      </w:r>
      <w:r w:rsidRPr="005B696D">
        <w:t>. Based on the orientation of their axis of rotation, modern wind turbines are divided into two categories: horizontal axis wind turbines (HAWTs) and vert</w:t>
      </w:r>
      <w:r>
        <w:t>ical axis wind turbines (VAWTs)</w:t>
      </w:r>
      <w:r w:rsidRPr="005B696D">
        <w:rPr>
          <w:vertAlign w:val="superscript"/>
        </w:rPr>
        <w:t>[3]</w:t>
      </w:r>
      <w:r w:rsidRPr="005B696D">
        <w:t>.</w:t>
      </w:r>
      <w:r>
        <w:t xml:space="preserve"> </w:t>
      </w:r>
      <w:r w:rsidRPr="005B696D">
        <w:t>Growing interest has been shown recently in vertical-axis wind turbines (VAWTs) for wind energy which is attributed to their omnidirectional capability, minimal installation and maintenance costs, scalability, and dependability</w:t>
      </w:r>
      <w:r w:rsidRPr="005B696D">
        <w:rPr>
          <w:vertAlign w:val="superscript"/>
        </w:rPr>
        <w:t>[4]</w:t>
      </w:r>
      <w:r w:rsidRPr="005B696D">
        <w:t>. The Darrieus type vertical axis wind turbines (VAWTs) is a lift-based turbine that uses blades with cross sections shaped like airfoils have a simpler structure than HAWTs since they don't require a yaw control mechanism to operate in any direction of flow. Typically, VAWTs feature straight blades because they are simpler to produce than HAWTs' twisted blades. Furthermore, the ground placement of the generator and gearbox is made feasible by the design of VAWTs, which can simplify installation and maintenance. When compared to HAWTs, all of the features in VAWTs can lower their cost</w:t>
      </w:r>
      <w:r w:rsidRPr="005B696D">
        <w:rPr>
          <w:vertAlign w:val="superscript"/>
        </w:rPr>
        <w:t>[5]</w:t>
      </w:r>
      <w:r w:rsidRPr="005B696D">
        <w:t>.</w:t>
      </w:r>
    </w:p>
    <w:p w:rsidR="004108A7" w:rsidRDefault="004108A7" w:rsidP="004108A7">
      <w:pPr>
        <w:pStyle w:val="heading1"/>
      </w:pPr>
      <w:r>
        <w:t>Literature Review</w:t>
      </w:r>
    </w:p>
    <w:p w:rsidR="004108A7" w:rsidRDefault="004108A7" w:rsidP="004108A7">
      <w:pPr>
        <w:pStyle w:val="p1a"/>
      </w:pPr>
      <w:r>
        <w:t xml:space="preserve">Duty, D. et al. (2013): This paper presents a two-dimensional (2D) computational fluid dynamics (CFD) analysis of a vertical axis wind turbine (VAWT). The purpose of the study is to use CFD simulation to look into the VAWT's performance and flow characteristics. The simulation provides an understanding of the velocity and pressure distribution surrounding the turbine, as well as the power coefficient and overall efficiency of the turbine, by modeling the turbine shape, the boundary condition involved, and the meshing and solver settings. As a crucial step in </w:t>
      </w:r>
      <w:r>
        <w:lastRenderedPageBreak/>
        <w:t xml:space="preserve">guaranteeing the validity and dependability of the simulation results, this study also assesses the experimental result's validation and compares it with the published journal </w:t>
      </w:r>
      <w:r w:rsidRPr="004108A7">
        <w:rPr>
          <w:vertAlign w:val="superscript"/>
        </w:rPr>
        <w:t>[6]</w:t>
      </w:r>
      <w:r>
        <w:t>.</w:t>
      </w:r>
    </w:p>
    <w:p w:rsidR="004108A7" w:rsidRDefault="004108A7" w:rsidP="004108A7">
      <w:pPr>
        <w:pStyle w:val="p1a"/>
      </w:pPr>
      <w:r>
        <w:t xml:space="preserve">Sibagariang, P., Y. et al. (2013): The main goal of this work was to carry out numerical investigation for the performance of an H-Darrieus Vertical Axis Wind Turbine (VAWT) which is affected by the tip speed ratio. The NACA 4155 airfoil turbine blade is the subject of the simulations.  Tested are the following four tip speed ratios: 0.5, 1.0, 1.5, and 2.0. The power coefficient is computed using the average wind speed as it exits the turbine. Here, it can be concluded that tip speed ratio has a significant impact on power. The power will grow as the tip speed ratio increases </w:t>
      </w:r>
      <w:r w:rsidRPr="004108A7">
        <w:rPr>
          <w:vertAlign w:val="superscript"/>
        </w:rPr>
        <w:t>[2]</w:t>
      </w:r>
      <w:r>
        <w:t>.</w:t>
      </w:r>
    </w:p>
    <w:p w:rsidR="004108A7" w:rsidRDefault="004108A7" w:rsidP="004108A7">
      <w:pPr>
        <w:pStyle w:val="p1a"/>
      </w:pPr>
      <w:r>
        <w:t xml:space="preserve">Tjiu, W. et al. (2014): The central focus is to evaluate the configurations of Darrieus vertical axis wind turbines (VAWTs), highlighting the shortcomings of each variation that impeded the evolution into large-scale rotor technology. An extensive chronology is provided as a pedigree diagram. The performance, components, and operational reliability of the variations are evaluated. Furthermore, the existing state and potential directions of Darrieus VAWT are discussed </w:t>
      </w:r>
      <w:r w:rsidRPr="00EA4C5E">
        <w:rPr>
          <w:vertAlign w:val="superscript"/>
        </w:rPr>
        <w:t>[9]</w:t>
      </w:r>
      <w:r>
        <w:t>.</w:t>
      </w:r>
    </w:p>
    <w:p w:rsidR="004108A7" w:rsidRDefault="004108A7" w:rsidP="004108A7">
      <w:pPr>
        <w:pStyle w:val="p1a"/>
      </w:pPr>
      <w:r>
        <w:t xml:space="preserve">Rezaeiha, A. et al. (2017): The main purpose of the current study is to predict the performance of a vertical-axis wind turbine (VAWT) using 2-dimensional simulations with the unsteady Reynolds-averaged Navier-Stokes (URANS) and a domain size large enough to minimize the effects of blockage and uncertainties in the boundary conditions using computational fluid dynamics (CFD) simulation </w:t>
      </w:r>
      <w:r w:rsidRPr="00EA4C5E">
        <w:rPr>
          <w:vertAlign w:val="superscript"/>
        </w:rPr>
        <w:t>[4]</w:t>
      </w:r>
      <w:r>
        <w:t>.</w:t>
      </w:r>
    </w:p>
    <w:p w:rsidR="004108A7" w:rsidRDefault="004108A7" w:rsidP="004108A7">
      <w:pPr>
        <w:pStyle w:val="p1a"/>
      </w:pPr>
      <w:r>
        <w:t xml:space="preserve">Celik, Y. et al. (2020): The main motivation for this work is to create a CFD start-up model   in order to assess the self-starting behaviour of the H-type vertical axis wind turbines (VAWTs). In order to ensure the conservation of mass and momentum throughout the simulation, the computing domain is divided between a rotational domain, which houses the rotor, and a fixed rectangular outer domain. In order to guarantee the establishment of continuity in the flow field, interface boundary conditions are used to link the two regions. The blade surfaces are regarded as no-slip limits, and a zero-gauge pressure outlet is placed on the right side of the computational domain </w:t>
      </w:r>
      <w:r w:rsidRPr="00EA4C5E">
        <w:rPr>
          <w:vertAlign w:val="superscript"/>
        </w:rPr>
        <w:t>[7]</w:t>
      </w:r>
      <w:r>
        <w:t>.</w:t>
      </w:r>
    </w:p>
    <w:p w:rsidR="004108A7" w:rsidRDefault="004108A7" w:rsidP="004108A7">
      <w:pPr>
        <w:pStyle w:val="p1a"/>
      </w:pPr>
      <w:r>
        <w:t xml:space="preserve">Parker, M., C. et al. (2021): The main objective is to carry out turbine model tests in the wind tunnel of a single VAWT at practical working Reynolds numbers and tip speed ratios. The wake's structure is mostly influenced by the tip speed ratio and varies only somewhat with the Reynolds number. Both time-averaged and phase-averaged data were used to get these results, which demonstrate a substantial dependence on the tip speed ratio in vertical-axis wind turbines </w:t>
      </w:r>
      <w:r w:rsidRPr="00EA4C5E">
        <w:rPr>
          <w:vertAlign w:val="superscript"/>
        </w:rPr>
        <w:t>[8]</w:t>
      </w:r>
      <w:r>
        <w:t>.</w:t>
      </w:r>
    </w:p>
    <w:p w:rsidR="004108A7" w:rsidRPr="004108A7" w:rsidRDefault="004108A7" w:rsidP="004108A7">
      <w:pPr>
        <w:pStyle w:val="p1a"/>
      </w:pPr>
    </w:p>
    <w:p w:rsidR="004108A7" w:rsidRPr="004108A7" w:rsidRDefault="00EA4C5E" w:rsidP="004108A7">
      <w:pPr>
        <w:pStyle w:val="heading1"/>
      </w:pPr>
      <w:r>
        <w:t>Methodology</w:t>
      </w:r>
    </w:p>
    <w:p w:rsidR="00B62352" w:rsidRPr="006809AE" w:rsidRDefault="005B696D" w:rsidP="005B696D">
      <w:pPr>
        <w:pStyle w:val="heading2"/>
        <w:spacing w:before="0"/>
      </w:pPr>
      <w:r>
        <w:t>Parameters of VAWT</w:t>
      </w:r>
    </w:p>
    <w:p w:rsidR="00312D2E" w:rsidRDefault="00EA4C5E" w:rsidP="00312D2E">
      <w:pPr>
        <w:pStyle w:val="p1a"/>
        <w:spacing w:before="240"/>
      </w:pPr>
      <w:r w:rsidRPr="00EA4C5E">
        <w:t>The 2D and 3D model is used for numerical simulation in this research</w:t>
      </w:r>
      <w:r>
        <w:t xml:space="preserve">. </w:t>
      </w:r>
      <w:r w:rsidR="00312D2E">
        <w:t>Different parameters used for analysis are presented in Table 1</w:t>
      </w:r>
      <w:r w:rsidR="00B62352" w:rsidRPr="00EE426C">
        <w:t>.</w:t>
      </w:r>
    </w:p>
    <w:p w:rsidR="00312D2E" w:rsidRPr="00312D2E" w:rsidRDefault="00312D2E" w:rsidP="00312D2E">
      <w:pPr>
        <w:spacing w:before="240" w:after="120"/>
        <w:jc w:val="center"/>
        <w:rPr>
          <w:rFonts w:ascii="Times New Roman" w:hAnsi="Times New Roman" w:cs="Times New Roman"/>
          <w:sz w:val="20"/>
          <w:szCs w:val="20"/>
        </w:rPr>
      </w:pPr>
      <w:r w:rsidRPr="00312D2E">
        <w:rPr>
          <w:rFonts w:ascii="Times New Roman" w:hAnsi="Times New Roman" w:cs="Times New Roman"/>
          <w:sz w:val="20"/>
          <w:szCs w:val="20"/>
        </w:rPr>
        <w:t>Table 1 Parameters of VAWT</w:t>
      </w:r>
    </w:p>
    <w:tbl>
      <w:tblPr>
        <w:tblStyle w:val="TableGrid"/>
        <w:tblW w:w="0" w:type="auto"/>
        <w:tblLook w:val="04A0" w:firstRow="1" w:lastRow="0" w:firstColumn="1" w:lastColumn="0" w:noHBand="0" w:noVBand="1"/>
      </w:tblPr>
      <w:tblGrid>
        <w:gridCol w:w="4675"/>
        <w:gridCol w:w="4675"/>
      </w:tblGrid>
      <w:tr w:rsidR="00EA4C5E" w:rsidRPr="00312D2E" w:rsidTr="00312D2E">
        <w:tc>
          <w:tcPr>
            <w:tcW w:w="4675" w:type="dxa"/>
          </w:tcPr>
          <w:p w:rsidR="00EA4C5E" w:rsidRPr="00EA4C5E" w:rsidRDefault="00EA4C5E" w:rsidP="00EA4C5E">
            <w:pPr>
              <w:rPr>
                <w:rFonts w:ascii="Times New Roman" w:hAnsi="Times New Roman" w:cs="Times New Roman"/>
                <w:sz w:val="20"/>
              </w:rPr>
            </w:pPr>
            <w:r w:rsidRPr="00EA4C5E">
              <w:rPr>
                <w:rFonts w:ascii="Times New Roman" w:hAnsi="Times New Roman" w:cs="Times New Roman"/>
                <w:sz w:val="20"/>
              </w:rPr>
              <w:t>Blade type</w:t>
            </w:r>
          </w:p>
        </w:tc>
        <w:tc>
          <w:tcPr>
            <w:tcW w:w="4675" w:type="dxa"/>
          </w:tcPr>
          <w:p w:rsidR="00EA4C5E" w:rsidRPr="00EA4C5E" w:rsidRDefault="00EA4C5E" w:rsidP="00EA4C5E">
            <w:pPr>
              <w:rPr>
                <w:rFonts w:ascii="Times New Roman" w:hAnsi="Times New Roman" w:cs="Times New Roman"/>
                <w:sz w:val="20"/>
              </w:rPr>
            </w:pPr>
            <w:r w:rsidRPr="00EA4C5E">
              <w:rPr>
                <w:rFonts w:ascii="Times New Roman" w:hAnsi="Times New Roman" w:cs="Times New Roman"/>
                <w:sz w:val="20"/>
              </w:rPr>
              <w:t>NACA0015</w:t>
            </w:r>
          </w:p>
        </w:tc>
      </w:tr>
      <w:tr w:rsidR="00312D2E" w:rsidRPr="00312D2E" w:rsidTr="00312D2E">
        <w:tc>
          <w:tcPr>
            <w:tcW w:w="4675" w:type="dxa"/>
          </w:tcPr>
          <w:p w:rsidR="00312D2E" w:rsidRPr="00312D2E" w:rsidRDefault="00312D2E" w:rsidP="00312D2E">
            <w:pPr>
              <w:rPr>
                <w:rFonts w:ascii="Times New Roman" w:hAnsi="Times New Roman" w:cs="Times New Roman"/>
                <w:sz w:val="20"/>
              </w:rPr>
            </w:pPr>
            <w:r w:rsidRPr="00312D2E">
              <w:rPr>
                <w:rFonts w:ascii="Times New Roman" w:hAnsi="Times New Roman" w:cs="Times New Roman"/>
                <w:sz w:val="20"/>
              </w:rPr>
              <w:t xml:space="preserve">Blade height </w:t>
            </w:r>
          </w:p>
        </w:tc>
        <w:tc>
          <w:tcPr>
            <w:tcW w:w="4675" w:type="dxa"/>
          </w:tcPr>
          <w:p w:rsidR="00312D2E" w:rsidRPr="00312D2E" w:rsidRDefault="00312D2E" w:rsidP="00312D2E">
            <w:pPr>
              <w:rPr>
                <w:rFonts w:ascii="Times New Roman" w:hAnsi="Times New Roman" w:cs="Times New Roman"/>
                <w:sz w:val="20"/>
              </w:rPr>
            </w:pPr>
            <w:r w:rsidRPr="00312D2E">
              <w:rPr>
                <w:rFonts w:ascii="Times New Roman" w:hAnsi="Times New Roman" w:cs="Times New Roman"/>
                <w:sz w:val="20"/>
              </w:rPr>
              <w:t>3m (for 3D)</w:t>
            </w:r>
          </w:p>
        </w:tc>
      </w:tr>
      <w:tr w:rsidR="00312D2E" w:rsidRPr="00312D2E" w:rsidTr="00312D2E">
        <w:tc>
          <w:tcPr>
            <w:tcW w:w="4675" w:type="dxa"/>
          </w:tcPr>
          <w:p w:rsidR="00312D2E" w:rsidRPr="00312D2E" w:rsidRDefault="00312D2E" w:rsidP="00312D2E">
            <w:pPr>
              <w:rPr>
                <w:rFonts w:ascii="Times New Roman" w:hAnsi="Times New Roman" w:cs="Times New Roman"/>
                <w:sz w:val="20"/>
              </w:rPr>
            </w:pPr>
            <w:r w:rsidRPr="00312D2E">
              <w:rPr>
                <w:rFonts w:ascii="Times New Roman" w:hAnsi="Times New Roman" w:cs="Times New Roman"/>
                <w:sz w:val="20"/>
              </w:rPr>
              <w:t>Diameter of Rotor (D)</w:t>
            </w:r>
          </w:p>
        </w:tc>
        <w:tc>
          <w:tcPr>
            <w:tcW w:w="4675" w:type="dxa"/>
          </w:tcPr>
          <w:p w:rsidR="00312D2E" w:rsidRPr="00312D2E" w:rsidRDefault="00312D2E" w:rsidP="00312D2E">
            <w:pPr>
              <w:rPr>
                <w:rFonts w:ascii="Times New Roman" w:hAnsi="Times New Roman" w:cs="Times New Roman"/>
                <w:sz w:val="20"/>
              </w:rPr>
            </w:pPr>
            <w:r w:rsidRPr="00312D2E">
              <w:rPr>
                <w:rFonts w:ascii="Times New Roman" w:hAnsi="Times New Roman" w:cs="Times New Roman"/>
                <w:sz w:val="20"/>
              </w:rPr>
              <w:t>2.5m</w:t>
            </w:r>
          </w:p>
        </w:tc>
      </w:tr>
      <w:tr w:rsidR="00312D2E" w:rsidRPr="00312D2E" w:rsidTr="00312D2E">
        <w:tc>
          <w:tcPr>
            <w:tcW w:w="4675" w:type="dxa"/>
          </w:tcPr>
          <w:p w:rsidR="00312D2E" w:rsidRPr="00312D2E" w:rsidRDefault="00312D2E" w:rsidP="00312D2E">
            <w:pPr>
              <w:rPr>
                <w:rFonts w:ascii="Times New Roman" w:hAnsi="Times New Roman" w:cs="Times New Roman"/>
                <w:sz w:val="20"/>
              </w:rPr>
            </w:pPr>
            <w:r w:rsidRPr="00312D2E">
              <w:rPr>
                <w:rFonts w:ascii="Times New Roman" w:hAnsi="Times New Roman" w:cs="Times New Roman"/>
                <w:sz w:val="20"/>
              </w:rPr>
              <w:t xml:space="preserve">Chord length </w:t>
            </w:r>
          </w:p>
        </w:tc>
        <w:tc>
          <w:tcPr>
            <w:tcW w:w="4675" w:type="dxa"/>
          </w:tcPr>
          <w:p w:rsidR="00312D2E" w:rsidRPr="00312D2E" w:rsidRDefault="00312D2E" w:rsidP="00312D2E">
            <w:pPr>
              <w:rPr>
                <w:rFonts w:ascii="Times New Roman" w:hAnsi="Times New Roman" w:cs="Times New Roman"/>
                <w:sz w:val="20"/>
              </w:rPr>
            </w:pPr>
            <w:r w:rsidRPr="00312D2E">
              <w:rPr>
                <w:rFonts w:ascii="Times New Roman" w:hAnsi="Times New Roman" w:cs="Times New Roman"/>
                <w:sz w:val="20"/>
              </w:rPr>
              <w:t>0.40 (40% of NACA0015 Original)</w:t>
            </w:r>
          </w:p>
        </w:tc>
      </w:tr>
      <w:tr w:rsidR="00312D2E" w:rsidRPr="00312D2E" w:rsidTr="00312D2E">
        <w:tc>
          <w:tcPr>
            <w:tcW w:w="4675" w:type="dxa"/>
          </w:tcPr>
          <w:p w:rsidR="00312D2E" w:rsidRPr="00312D2E" w:rsidRDefault="00312D2E" w:rsidP="00312D2E">
            <w:pPr>
              <w:rPr>
                <w:rFonts w:ascii="Times New Roman" w:hAnsi="Times New Roman" w:cs="Times New Roman"/>
                <w:sz w:val="20"/>
              </w:rPr>
            </w:pPr>
            <w:r w:rsidRPr="00312D2E">
              <w:rPr>
                <w:rFonts w:ascii="Times New Roman" w:hAnsi="Times New Roman" w:cs="Times New Roman"/>
                <w:sz w:val="20"/>
              </w:rPr>
              <w:t xml:space="preserve">Wind speed </w:t>
            </w:r>
          </w:p>
        </w:tc>
        <w:tc>
          <w:tcPr>
            <w:tcW w:w="4675" w:type="dxa"/>
          </w:tcPr>
          <w:p w:rsidR="00312D2E" w:rsidRPr="00312D2E" w:rsidRDefault="00312D2E" w:rsidP="00312D2E">
            <w:pPr>
              <w:rPr>
                <w:rFonts w:ascii="Times New Roman" w:hAnsi="Times New Roman" w:cs="Times New Roman"/>
                <w:sz w:val="20"/>
              </w:rPr>
            </w:pPr>
            <w:r w:rsidRPr="00312D2E">
              <w:rPr>
                <w:rFonts w:ascii="Times New Roman" w:hAnsi="Times New Roman" w:cs="Times New Roman"/>
                <w:sz w:val="20"/>
              </w:rPr>
              <w:t>10m/s (Constant)</w:t>
            </w:r>
          </w:p>
        </w:tc>
      </w:tr>
    </w:tbl>
    <w:p w:rsidR="00312D2E" w:rsidRDefault="004108A7" w:rsidP="00EA4C5E">
      <w:pPr>
        <w:spacing w:before="240" w:after="0"/>
        <w:rPr>
          <w:rFonts w:ascii="Times New Roman" w:hAnsi="Times New Roman" w:cs="Times New Roman"/>
          <w:sz w:val="20"/>
        </w:rPr>
      </w:pPr>
      <w:r w:rsidRPr="004108A7">
        <w:rPr>
          <w:rFonts w:ascii="Times New Roman" w:hAnsi="Times New Roman" w:cs="Times New Roman"/>
          <w:sz w:val="20"/>
        </w:rPr>
        <w:t xml:space="preserve">NACA0015 Airfoil coordinates are taken from http://airfoiltools.com </w:t>
      </w:r>
      <w:r w:rsidR="00EA4C5E">
        <w:rPr>
          <w:rFonts w:ascii="Times New Roman" w:hAnsi="Times New Roman" w:cs="Times New Roman"/>
          <w:sz w:val="20"/>
          <w:vertAlign w:val="superscript"/>
        </w:rPr>
        <w:t>[11</w:t>
      </w:r>
      <w:r w:rsidRPr="004108A7">
        <w:rPr>
          <w:rFonts w:ascii="Times New Roman" w:hAnsi="Times New Roman" w:cs="Times New Roman"/>
          <w:sz w:val="20"/>
          <w:vertAlign w:val="superscript"/>
        </w:rPr>
        <w:t>]</w:t>
      </w:r>
      <w:r w:rsidRPr="004108A7">
        <w:rPr>
          <w:rFonts w:ascii="Times New Roman" w:hAnsi="Times New Roman" w:cs="Times New Roman"/>
          <w:sz w:val="20"/>
        </w:rPr>
        <w:t xml:space="preserve"> shown in Fig.1 which is initially taken as open at trailing edge, later trailing edge closed in </w:t>
      </w:r>
      <w:r>
        <w:rPr>
          <w:rFonts w:ascii="Times New Roman" w:hAnsi="Times New Roman" w:cs="Times New Roman"/>
          <w:sz w:val="20"/>
        </w:rPr>
        <w:t>modeling</w:t>
      </w:r>
      <w:r w:rsidRPr="004108A7">
        <w:rPr>
          <w:rFonts w:ascii="Times New Roman" w:hAnsi="Times New Roman" w:cs="Times New Roman"/>
          <w:sz w:val="20"/>
        </w:rPr>
        <w:t xml:space="preserve"> tool.</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4108A7" w:rsidTr="004108A7">
        <w:tc>
          <w:tcPr>
            <w:tcW w:w="9350" w:type="dxa"/>
          </w:tcPr>
          <w:p w:rsidR="004108A7" w:rsidRDefault="004108A7" w:rsidP="004108A7">
            <w:pPr>
              <w:jc w:val="center"/>
              <w:rPr>
                <w:rFonts w:ascii="Times New Roman" w:hAnsi="Times New Roman" w:cs="Times New Roman"/>
                <w:sz w:val="20"/>
              </w:rPr>
            </w:pPr>
            <w:r w:rsidRPr="00587F34">
              <w:rPr>
                <w:rFonts w:ascii="Times New Roman" w:eastAsia="Times New Roman" w:hAnsi="Times New Roman" w:cs="Times New Roman"/>
                <w:noProof/>
              </w:rPr>
              <w:lastRenderedPageBreak/>
              <w:drawing>
                <wp:anchor distT="0" distB="0" distL="114300" distR="114300" simplePos="0" relativeHeight="251658240" behindDoc="1" locked="0" layoutInCell="1" allowOverlap="1">
                  <wp:simplePos x="0" y="0"/>
                  <wp:positionH relativeFrom="column">
                    <wp:posOffset>356870</wp:posOffset>
                  </wp:positionH>
                  <wp:positionV relativeFrom="paragraph">
                    <wp:posOffset>0</wp:posOffset>
                  </wp:positionV>
                  <wp:extent cx="5086350" cy="2170430"/>
                  <wp:effectExtent l="0" t="0" r="0" b="1270"/>
                  <wp:wrapTight wrapText="bothSides">
                    <wp:wrapPolygon edited="0">
                      <wp:start x="0" y="0"/>
                      <wp:lineTo x="0" y="21423"/>
                      <wp:lineTo x="21519" y="21423"/>
                      <wp:lineTo x="21519" y="0"/>
                      <wp:lineTo x="0" y="0"/>
                    </wp:wrapPolygon>
                  </wp:wrapTight>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5019052" name=""/>
                          <pic:cNvPicPr/>
                        </pic:nvPicPr>
                        <pic:blipFill>
                          <a:blip r:embed="rId5">
                            <a:extLst>
                              <a:ext uri="{28A0092B-C50C-407E-A947-70E740481C1C}">
                                <a14:useLocalDpi xmlns:a14="http://schemas.microsoft.com/office/drawing/2010/main" val="0"/>
                              </a:ext>
                            </a:extLst>
                          </a:blip>
                          <a:stretch>
                            <a:fillRect/>
                          </a:stretch>
                        </pic:blipFill>
                        <pic:spPr>
                          <a:xfrm>
                            <a:off x="0" y="0"/>
                            <a:ext cx="5086350" cy="2170430"/>
                          </a:xfrm>
                          <a:prstGeom prst="rect">
                            <a:avLst/>
                          </a:prstGeom>
                        </pic:spPr>
                      </pic:pic>
                    </a:graphicData>
                  </a:graphic>
                </wp:anchor>
              </w:drawing>
            </w:r>
          </w:p>
        </w:tc>
      </w:tr>
      <w:tr w:rsidR="004108A7" w:rsidTr="004108A7">
        <w:tc>
          <w:tcPr>
            <w:tcW w:w="9350" w:type="dxa"/>
          </w:tcPr>
          <w:p w:rsidR="004108A7" w:rsidRPr="00587F34" w:rsidRDefault="004108A7" w:rsidP="00EA4C5E">
            <w:pPr>
              <w:pStyle w:val="figurecaption"/>
            </w:pPr>
            <w:r>
              <w:rPr>
                <w:b/>
              </w:rPr>
              <w:t xml:space="preserve">Fig. </w:t>
            </w:r>
            <w:r>
              <w:rPr>
                <w:b/>
              </w:rPr>
              <w:fldChar w:fldCharType="begin"/>
            </w:r>
            <w:r>
              <w:rPr>
                <w:b/>
              </w:rPr>
              <w:instrText xml:space="preserve"> SEQ "Figure" \* MERGEFORMAT </w:instrText>
            </w:r>
            <w:r>
              <w:rPr>
                <w:b/>
              </w:rPr>
              <w:fldChar w:fldCharType="separate"/>
            </w:r>
            <w:r>
              <w:rPr>
                <w:b/>
                <w:noProof/>
              </w:rPr>
              <w:t>1</w:t>
            </w:r>
            <w:r>
              <w:rPr>
                <w:b/>
              </w:rPr>
              <w:fldChar w:fldCharType="end"/>
            </w:r>
            <w:r>
              <w:rPr>
                <w:b/>
              </w:rPr>
              <w:t>.</w:t>
            </w:r>
            <w:r>
              <w:t xml:space="preserve"> </w:t>
            </w:r>
            <w:r w:rsidRPr="004108A7">
              <w:t>NACA0015 Airfoil [11]</w:t>
            </w:r>
            <w:r>
              <w:t xml:space="preserve"> coordinates</w:t>
            </w:r>
          </w:p>
        </w:tc>
      </w:tr>
    </w:tbl>
    <w:p w:rsidR="004108A7" w:rsidRPr="004108A7" w:rsidRDefault="004108A7" w:rsidP="00EA4C5E">
      <w:pPr>
        <w:spacing w:before="240" w:after="0"/>
        <w:rPr>
          <w:rFonts w:ascii="Times New Roman" w:hAnsi="Times New Roman" w:cs="Times New Roman"/>
          <w:sz w:val="20"/>
        </w:rPr>
      </w:pPr>
      <w:r w:rsidRPr="004108A7">
        <w:rPr>
          <w:rFonts w:ascii="Times New Roman" w:hAnsi="Times New Roman" w:cs="Times New Roman"/>
          <w:sz w:val="20"/>
        </w:rPr>
        <w:t>Reynolds numbers (</w:t>
      </w:r>
      <w:r w:rsidRPr="004108A7">
        <w:rPr>
          <w:rFonts w:ascii="Times New Roman" w:hAnsi="Times New Roman" w:cs="Times New Roman"/>
          <w:i/>
          <w:iCs/>
          <w:sz w:val="20"/>
        </w:rPr>
        <w:t>Re</w:t>
      </w:r>
      <w:r w:rsidRPr="004108A7">
        <w:rPr>
          <w:rFonts w:ascii="Times New Roman" w:hAnsi="Times New Roman" w:cs="Times New Roman"/>
          <w:sz w:val="20"/>
        </w:rPr>
        <w:t>) for this research is 2×10</w:t>
      </w:r>
      <w:r w:rsidRPr="004108A7">
        <w:rPr>
          <w:rFonts w:ascii="Times New Roman" w:hAnsi="Times New Roman" w:cs="Times New Roman"/>
          <w:sz w:val="20"/>
          <w:vertAlign w:val="superscript"/>
        </w:rPr>
        <w:t>6</w:t>
      </w:r>
      <w:r w:rsidRPr="004108A7">
        <w:rPr>
          <w:rFonts w:ascii="Times New Roman" w:hAnsi="Times New Roman" w:cs="Times New Roman"/>
          <w:sz w:val="20"/>
        </w:rPr>
        <w:t xml:space="preserve"> (approximately) which is calculated by</w:t>
      </w:r>
    </w:p>
    <w:p w:rsidR="004108A7" w:rsidRPr="004108A7" w:rsidRDefault="008C4E3D" w:rsidP="00EA4C5E">
      <w:pPr>
        <w:spacing w:before="160"/>
        <w:rPr>
          <w:rFonts w:ascii="Times New Roman" w:hAnsi="Times New Roman" w:cs="Times New Roman"/>
          <w:sz w:val="20"/>
        </w:rPr>
      </w:pPr>
      <m:oMathPara>
        <m:oMath>
          <m:sSub>
            <m:sSubPr>
              <m:ctrlPr>
                <w:rPr>
                  <w:rFonts w:ascii="Cambria Math" w:hAnsi="Cambria Math" w:cs="Times New Roman"/>
                  <w:i/>
                  <w:sz w:val="20"/>
                </w:rPr>
              </m:ctrlPr>
            </m:sSubPr>
            <m:e>
              <m:r>
                <w:rPr>
                  <w:rFonts w:ascii="Cambria Math" w:hAnsi="Cambria Math" w:cs="Times New Roman"/>
                  <w:sz w:val="20"/>
                </w:rPr>
                <m:t>R</m:t>
              </m:r>
            </m:e>
            <m:sub>
              <m:r>
                <w:rPr>
                  <w:rFonts w:ascii="Cambria Math" w:hAnsi="Cambria Math" w:cs="Times New Roman"/>
                  <w:sz w:val="20"/>
                </w:rPr>
                <m:t>e</m:t>
              </m:r>
            </m:sub>
          </m:sSub>
          <m:r>
            <w:rPr>
              <w:rFonts w:ascii="Cambria Math" w:hAnsi="Cambria Math" w:cs="Times New Roman"/>
              <w:sz w:val="20"/>
            </w:rPr>
            <m:t>=</m:t>
          </m:r>
          <m:f>
            <m:fPr>
              <m:ctrlPr>
                <w:rPr>
                  <w:rFonts w:ascii="Cambria Math" w:hAnsi="Cambria Math" w:cs="Times New Roman"/>
                  <w:i/>
                  <w:sz w:val="20"/>
                </w:rPr>
              </m:ctrlPr>
            </m:fPr>
            <m:num>
              <m:r>
                <w:rPr>
                  <w:rFonts w:ascii="Cambria Math" w:hAnsi="Cambria Math" w:cs="Times New Roman"/>
                  <w:sz w:val="20"/>
                </w:rPr>
                <m:t>ρVD</m:t>
              </m:r>
            </m:num>
            <m:den>
              <m:r>
                <w:rPr>
                  <w:rFonts w:ascii="Cambria Math" w:hAnsi="Cambria Math" w:cs="Times New Roman"/>
                  <w:sz w:val="20"/>
                </w:rPr>
                <m:t>μ</m:t>
              </m:r>
            </m:den>
          </m:f>
        </m:oMath>
      </m:oMathPara>
    </w:p>
    <w:p w:rsidR="004108A7" w:rsidRDefault="004108A7" w:rsidP="00EA4C5E">
      <w:pPr>
        <w:spacing w:before="240" w:after="0"/>
        <w:rPr>
          <w:rFonts w:ascii="Times New Roman" w:hAnsi="Times New Roman" w:cs="Times New Roman"/>
          <w:sz w:val="20"/>
        </w:rPr>
      </w:pPr>
      <w:r w:rsidRPr="004108A7">
        <w:rPr>
          <w:rFonts w:ascii="Times New Roman" w:hAnsi="Times New Roman" w:cs="Times New Roman"/>
          <w:sz w:val="20"/>
        </w:rPr>
        <w:t xml:space="preserve">Where </w:t>
      </w:r>
      <m:oMath>
        <m:r>
          <w:rPr>
            <w:rFonts w:ascii="Cambria Math" w:hAnsi="Cambria Math" w:cs="Times New Roman"/>
            <w:sz w:val="20"/>
          </w:rPr>
          <m:t xml:space="preserve">ρ </m:t>
        </m:r>
      </m:oMath>
      <w:r w:rsidRPr="004108A7">
        <w:rPr>
          <w:rFonts w:ascii="Times New Roman" w:hAnsi="Times New Roman" w:cs="Times New Roman"/>
          <w:sz w:val="20"/>
        </w:rPr>
        <w:t xml:space="preserve">, </w:t>
      </w:r>
      <w:r w:rsidRPr="004108A7">
        <w:rPr>
          <w:rFonts w:ascii="Times New Roman" w:hAnsi="Times New Roman" w:cs="Times New Roman"/>
          <w:i/>
          <w:iCs/>
          <w:sz w:val="20"/>
        </w:rPr>
        <w:t>V, D</w:t>
      </w:r>
      <w:r w:rsidRPr="004108A7">
        <w:rPr>
          <w:rFonts w:ascii="Times New Roman" w:hAnsi="Times New Roman" w:cs="Times New Roman"/>
          <w:sz w:val="20"/>
        </w:rPr>
        <w:t xml:space="preserve"> and </w:t>
      </w:r>
      <m:oMath>
        <m:r>
          <w:rPr>
            <w:rFonts w:ascii="Cambria Math" w:hAnsi="Cambria Math" w:cs="Times New Roman"/>
            <w:sz w:val="20"/>
          </w:rPr>
          <m:t>μ</m:t>
        </m:r>
      </m:oMath>
      <w:r w:rsidRPr="004108A7">
        <w:rPr>
          <w:rFonts w:ascii="Times New Roman" w:hAnsi="Times New Roman" w:cs="Times New Roman"/>
          <w:sz w:val="20"/>
        </w:rPr>
        <w:t xml:space="preserve"> are the density of air, Velocity, Diameter and dynamic viscosity respectively.</w:t>
      </w:r>
    </w:p>
    <w:p w:rsidR="00EA4C5E" w:rsidRPr="006809AE" w:rsidRDefault="00EA4C5E" w:rsidP="00EA4C5E">
      <w:pPr>
        <w:pStyle w:val="heading2"/>
        <w:spacing w:before="240"/>
      </w:pPr>
      <w:r>
        <w:t>Boundary Conditions</w:t>
      </w:r>
    </w:p>
    <w:p w:rsidR="00EA4C5E" w:rsidRPr="00EA4C5E" w:rsidRDefault="00EA4C5E" w:rsidP="00EA4C5E">
      <w:pPr>
        <w:spacing w:after="0"/>
        <w:rPr>
          <w:rFonts w:ascii="Times New Roman" w:hAnsi="Times New Roman" w:cs="Times New Roman"/>
          <w:sz w:val="20"/>
        </w:rPr>
      </w:pPr>
      <w:r w:rsidRPr="00EA4C5E">
        <w:rPr>
          <w:rFonts w:ascii="Times New Roman" w:hAnsi="Times New Roman" w:cs="Times New Roman"/>
          <w:sz w:val="20"/>
        </w:rPr>
        <w:t xml:space="preserve">For 2D Analysis: </w:t>
      </w:r>
    </w:p>
    <w:p w:rsidR="00EA4C5E" w:rsidRPr="00EA4C5E" w:rsidRDefault="00EA4C5E" w:rsidP="00EA4C5E">
      <w:pPr>
        <w:spacing w:after="0"/>
        <w:rPr>
          <w:rFonts w:ascii="Times New Roman" w:hAnsi="Times New Roman" w:cs="Times New Roman"/>
          <w:sz w:val="20"/>
        </w:rPr>
      </w:pPr>
      <w:r w:rsidRPr="00EA4C5E">
        <w:rPr>
          <w:rFonts w:ascii="Times New Roman" w:hAnsi="Times New Roman" w:cs="Times New Roman"/>
          <w:sz w:val="20"/>
        </w:rPr>
        <w:t>Left boundary: Velocity inlet (10m/s Constant)</w:t>
      </w:r>
    </w:p>
    <w:p w:rsidR="00EA4C5E" w:rsidRPr="00EA4C5E" w:rsidRDefault="00EA4C5E" w:rsidP="00EA4C5E">
      <w:pPr>
        <w:spacing w:after="0"/>
        <w:rPr>
          <w:rFonts w:ascii="Times New Roman" w:hAnsi="Times New Roman" w:cs="Times New Roman"/>
          <w:sz w:val="20"/>
        </w:rPr>
      </w:pPr>
      <w:r w:rsidRPr="00EA4C5E">
        <w:rPr>
          <w:rFonts w:ascii="Times New Roman" w:hAnsi="Times New Roman" w:cs="Times New Roman"/>
          <w:sz w:val="20"/>
        </w:rPr>
        <w:t>Top and bottom boundary: Specified shear (Zero slip)</w:t>
      </w:r>
    </w:p>
    <w:p w:rsidR="00EA4C5E" w:rsidRPr="00EA4C5E" w:rsidRDefault="00EA4C5E" w:rsidP="00EA4C5E">
      <w:pPr>
        <w:spacing w:after="0"/>
        <w:rPr>
          <w:rFonts w:ascii="Times New Roman" w:hAnsi="Times New Roman" w:cs="Times New Roman"/>
          <w:sz w:val="20"/>
        </w:rPr>
      </w:pPr>
      <w:r w:rsidRPr="00EA4C5E">
        <w:rPr>
          <w:rFonts w:ascii="Times New Roman" w:hAnsi="Times New Roman" w:cs="Times New Roman"/>
          <w:sz w:val="20"/>
        </w:rPr>
        <w:t>Right boundary: Pressure Outlet</w:t>
      </w:r>
    </w:p>
    <w:p w:rsidR="00EA4C5E" w:rsidRPr="00EA4C5E" w:rsidRDefault="00EA4C5E" w:rsidP="00EA4C5E">
      <w:pPr>
        <w:spacing w:after="0"/>
        <w:rPr>
          <w:rFonts w:ascii="Times New Roman" w:hAnsi="Times New Roman" w:cs="Times New Roman"/>
          <w:sz w:val="20"/>
        </w:rPr>
      </w:pPr>
      <w:r w:rsidRPr="00EA4C5E">
        <w:rPr>
          <w:rFonts w:ascii="Times New Roman" w:hAnsi="Times New Roman" w:cs="Times New Roman"/>
          <w:sz w:val="20"/>
        </w:rPr>
        <w:t>Turbine blades: No slip</w:t>
      </w:r>
    </w:p>
    <w:p w:rsidR="00EA4C5E" w:rsidRPr="00EA4C5E" w:rsidRDefault="00EA4C5E" w:rsidP="00EA4C5E">
      <w:pPr>
        <w:spacing w:after="0"/>
        <w:rPr>
          <w:rFonts w:ascii="Times New Roman" w:hAnsi="Times New Roman" w:cs="Times New Roman"/>
          <w:sz w:val="20"/>
        </w:rPr>
      </w:pPr>
      <w:r w:rsidRPr="00EA4C5E">
        <w:rPr>
          <w:rFonts w:ascii="Times New Roman" w:hAnsi="Times New Roman" w:cs="Times New Roman"/>
          <w:sz w:val="20"/>
        </w:rPr>
        <w:t>Shaft: No slip</w:t>
      </w:r>
    </w:p>
    <w:p w:rsidR="00EA4C5E" w:rsidRPr="00EA4C5E" w:rsidRDefault="00EA4C5E" w:rsidP="00EA4C5E">
      <w:pPr>
        <w:spacing w:after="0"/>
        <w:rPr>
          <w:rFonts w:ascii="Times New Roman" w:hAnsi="Times New Roman" w:cs="Times New Roman"/>
          <w:sz w:val="20"/>
        </w:rPr>
      </w:pPr>
      <w:r w:rsidRPr="00EA4C5E">
        <w:rPr>
          <w:rFonts w:ascii="Times New Roman" w:hAnsi="Times New Roman" w:cs="Times New Roman"/>
          <w:sz w:val="20"/>
        </w:rPr>
        <w:t>For 3D Analysis:</w:t>
      </w:r>
    </w:p>
    <w:p w:rsidR="00EA4C5E" w:rsidRPr="00EA4C5E" w:rsidRDefault="00EA4C5E" w:rsidP="00EA4C5E">
      <w:pPr>
        <w:spacing w:after="0"/>
        <w:rPr>
          <w:rFonts w:ascii="Times New Roman" w:hAnsi="Times New Roman" w:cs="Times New Roman"/>
          <w:sz w:val="20"/>
        </w:rPr>
      </w:pPr>
      <w:r w:rsidRPr="00EA4C5E">
        <w:rPr>
          <w:rFonts w:ascii="Times New Roman" w:hAnsi="Times New Roman" w:cs="Times New Roman"/>
          <w:sz w:val="20"/>
        </w:rPr>
        <w:t>Left boundary: Velocity inlet (10m/s Constant)</w:t>
      </w:r>
    </w:p>
    <w:p w:rsidR="00EA4C5E" w:rsidRPr="00EA4C5E" w:rsidRDefault="00EA4C5E" w:rsidP="00EA4C5E">
      <w:pPr>
        <w:spacing w:after="0"/>
        <w:rPr>
          <w:rFonts w:ascii="Times New Roman" w:hAnsi="Times New Roman" w:cs="Times New Roman"/>
          <w:sz w:val="20"/>
        </w:rPr>
      </w:pPr>
      <w:r w:rsidRPr="00EA4C5E">
        <w:rPr>
          <w:rFonts w:ascii="Times New Roman" w:hAnsi="Times New Roman" w:cs="Times New Roman"/>
          <w:sz w:val="20"/>
        </w:rPr>
        <w:t>Top, bottom and sides boundary: Specified shear (Zero slip)</w:t>
      </w:r>
    </w:p>
    <w:p w:rsidR="00EA4C5E" w:rsidRPr="00EA4C5E" w:rsidRDefault="00EA4C5E" w:rsidP="00EA4C5E">
      <w:pPr>
        <w:spacing w:after="0"/>
        <w:rPr>
          <w:rFonts w:ascii="Times New Roman" w:hAnsi="Times New Roman" w:cs="Times New Roman"/>
          <w:sz w:val="20"/>
        </w:rPr>
      </w:pPr>
      <w:r w:rsidRPr="00EA4C5E">
        <w:rPr>
          <w:rFonts w:ascii="Times New Roman" w:hAnsi="Times New Roman" w:cs="Times New Roman"/>
          <w:sz w:val="20"/>
        </w:rPr>
        <w:t>Right boundary: Pressure Outlet</w:t>
      </w:r>
    </w:p>
    <w:p w:rsidR="00EA4C5E" w:rsidRDefault="00EA4C5E" w:rsidP="00AB390A">
      <w:pPr>
        <w:spacing w:after="0"/>
        <w:rPr>
          <w:rFonts w:ascii="Times New Roman" w:hAnsi="Times New Roman" w:cs="Times New Roman"/>
          <w:sz w:val="20"/>
        </w:rPr>
      </w:pPr>
      <w:r w:rsidRPr="00EA4C5E">
        <w:rPr>
          <w:rFonts w:ascii="Times New Roman" w:hAnsi="Times New Roman" w:cs="Times New Roman"/>
          <w:sz w:val="20"/>
        </w:rPr>
        <w:t>Turbine blades: No slip</w:t>
      </w:r>
    </w:p>
    <w:p w:rsidR="00EA4C5E" w:rsidRPr="00EA4C5E" w:rsidRDefault="00EA4C5E" w:rsidP="00AB390A">
      <w:pPr>
        <w:spacing w:after="0"/>
        <w:jc w:val="both"/>
        <w:rPr>
          <w:rFonts w:ascii="Times New Roman" w:hAnsi="Times New Roman" w:cs="Times New Roman"/>
          <w:sz w:val="20"/>
        </w:rPr>
      </w:pPr>
      <w:r w:rsidRPr="00EA4C5E">
        <w:rPr>
          <w:rFonts w:ascii="Times New Roman" w:hAnsi="Times New Roman" w:cs="Times New Roman"/>
          <w:sz w:val="20"/>
        </w:rPr>
        <w:t>The entire computational zone is divided into three parts namely external (stationary), internal (stationary) and middle (rotating) which contains airfoils. The sliding mesh can be built by setting angular velocity of the rotating domain. The interface between each zone is set as the interface condition.</w:t>
      </w:r>
    </w:p>
    <w:p w:rsidR="00EA4C5E" w:rsidRDefault="00EA4C5E" w:rsidP="00AB390A">
      <w:pPr>
        <w:spacing w:after="0"/>
        <w:jc w:val="both"/>
        <w:rPr>
          <w:rFonts w:ascii="Times New Roman" w:hAnsi="Times New Roman" w:cs="Times New Roman"/>
          <w:sz w:val="20"/>
        </w:rPr>
      </w:pPr>
      <w:r w:rsidRPr="00EA4C5E">
        <w:rPr>
          <w:rFonts w:ascii="Times New Roman" w:hAnsi="Times New Roman" w:cs="Times New Roman"/>
          <w:sz w:val="20"/>
        </w:rPr>
        <w:t>The airfoil surface has a boundary layer mesh installed in order to guarantee the accuracy of the complex flow computation near the wall. The following formula is used to calculate the first layer's thickness:</w:t>
      </w:r>
    </w:p>
    <w:p w:rsidR="00EA4C5E" w:rsidRPr="00AB390A" w:rsidRDefault="00AB390A" w:rsidP="00AB390A">
      <w:pPr>
        <w:spacing w:before="160"/>
        <w:jc w:val="both"/>
        <w:rPr>
          <w:rFonts w:ascii="Times New Roman" w:eastAsiaTheme="minorEastAsia" w:hAnsi="Times New Roman" w:cs="Times New Roman"/>
          <w:sz w:val="20"/>
        </w:rPr>
      </w:pPr>
      <m:oMathPara>
        <m:oMath>
          <m:r>
            <w:rPr>
              <w:rFonts w:ascii="Cambria Math" w:hAnsi="Cambria Math" w:cs="Times New Roman"/>
              <w:sz w:val="20"/>
            </w:rPr>
            <m:t>Δy=</m:t>
          </m:r>
          <m:f>
            <m:fPr>
              <m:ctrlPr>
                <w:rPr>
                  <w:rFonts w:ascii="Cambria Math" w:hAnsi="Cambria Math" w:cs="Times New Roman"/>
                  <w:i/>
                  <w:sz w:val="20"/>
                </w:rPr>
              </m:ctrlPr>
            </m:fPr>
            <m:num>
              <m:r>
                <w:rPr>
                  <w:rFonts w:ascii="Cambria Math" w:hAnsi="Cambria Math" w:cs="Times New Roman"/>
                  <w:sz w:val="20"/>
                </w:rPr>
                <m:t>μ</m:t>
              </m:r>
              <m:sSup>
                <m:sSupPr>
                  <m:ctrlPr>
                    <w:rPr>
                      <w:rFonts w:ascii="Cambria Math" w:hAnsi="Cambria Math" w:cs="Times New Roman"/>
                      <w:i/>
                      <w:sz w:val="20"/>
                    </w:rPr>
                  </m:ctrlPr>
                </m:sSupPr>
                <m:e>
                  <m:r>
                    <w:rPr>
                      <w:rFonts w:ascii="Cambria Math" w:hAnsi="Cambria Math" w:cs="Times New Roman"/>
                      <w:sz w:val="20"/>
                    </w:rPr>
                    <m:t>y</m:t>
                  </m:r>
                </m:e>
                <m:sup>
                  <m:r>
                    <w:rPr>
                      <w:rFonts w:ascii="Cambria Math" w:hAnsi="Cambria Math" w:cs="Times New Roman"/>
                      <w:sz w:val="20"/>
                    </w:rPr>
                    <m:t>+</m:t>
                  </m:r>
                </m:sup>
              </m:sSup>
            </m:num>
            <m:den>
              <m:d>
                <m:dPr>
                  <m:ctrlPr>
                    <w:rPr>
                      <w:rFonts w:ascii="Cambria Math" w:hAnsi="Cambria Math" w:cs="Times New Roman"/>
                      <w:i/>
                      <w:sz w:val="20"/>
                    </w:rPr>
                  </m:ctrlPr>
                </m:dPr>
                <m:e>
                  <m:r>
                    <w:rPr>
                      <w:rFonts w:ascii="Cambria Math" w:hAnsi="Cambria Math" w:cs="Times New Roman"/>
                      <w:sz w:val="20"/>
                    </w:rPr>
                    <m:t>ρ</m:t>
                  </m:r>
                  <m:sSub>
                    <m:sSubPr>
                      <m:ctrlPr>
                        <w:rPr>
                          <w:rFonts w:ascii="Cambria Math" w:hAnsi="Cambria Math" w:cs="Times New Roman"/>
                          <w:i/>
                          <w:sz w:val="20"/>
                        </w:rPr>
                      </m:ctrlPr>
                    </m:sSubPr>
                    <m:e>
                      <m:r>
                        <w:rPr>
                          <w:rFonts w:ascii="Cambria Math" w:hAnsi="Cambria Math" w:cs="Times New Roman"/>
                          <w:sz w:val="20"/>
                        </w:rPr>
                        <m:t>u</m:t>
                      </m:r>
                    </m:e>
                    <m:sub>
                      <m:r>
                        <w:rPr>
                          <w:rFonts w:ascii="Cambria Math" w:hAnsi="Cambria Math" w:cs="Times New Roman"/>
                          <w:sz w:val="20"/>
                        </w:rPr>
                        <m:t>t</m:t>
                      </m:r>
                    </m:sub>
                  </m:sSub>
                </m:e>
              </m:d>
            </m:den>
          </m:f>
        </m:oMath>
      </m:oMathPara>
    </w:p>
    <w:p w:rsidR="00AB390A" w:rsidRPr="00AB390A" w:rsidRDefault="00AB390A" w:rsidP="00AB390A">
      <w:pPr>
        <w:spacing w:after="0"/>
        <w:jc w:val="both"/>
        <w:rPr>
          <w:rFonts w:ascii="Times New Roman" w:hAnsi="Times New Roman" w:cs="Times New Roman"/>
          <w:sz w:val="20"/>
        </w:rPr>
      </w:pPr>
      <w:r>
        <w:rPr>
          <w:rFonts w:ascii="Times New Roman" w:hAnsi="Times New Roman" w:cs="Times New Roman"/>
          <w:sz w:val="20"/>
        </w:rPr>
        <w:t xml:space="preserve">Where  </w:t>
      </w:r>
      <w:r w:rsidRPr="00AB390A">
        <w:rPr>
          <w:rFonts w:ascii="Times New Roman" w:hAnsi="Times New Roman" w:cs="Times New Roman"/>
          <w:i/>
          <w:sz w:val="20"/>
        </w:rPr>
        <w:t>y</w:t>
      </w:r>
      <w:r w:rsidRPr="00AB390A">
        <w:rPr>
          <w:rFonts w:ascii="Times New Roman" w:hAnsi="Times New Roman" w:cs="Times New Roman"/>
          <w:i/>
          <w:sz w:val="20"/>
          <w:vertAlign w:val="superscript"/>
        </w:rPr>
        <w:t>+</w:t>
      </w:r>
      <w:r w:rsidRPr="00AB390A">
        <w:rPr>
          <w:rFonts w:ascii="Times New Roman" w:hAnsi="Times New Roman" w:cs="Times New Roman"/>
          <w:sz w:val="20"/>
        </w:rPr>
        <w:t xml:space="preserve">  is dimensionless value of wall distance and  </w:t>
      </w:r>
      <w:r w:rsidRPr="00AB390A">
        <w:rPr>
          <w:rFonts w:ascii="Times New Roman" w:hAnsi="Times New Roman" w:cs="Times New Roman"/>
          <w:i/>
          <w:sz w:val="20"/>
        </w:rPr>
        <w:t>u</w:t>
      </w:r>
      <w:r w:rsidRPr="00AB390A">
        <w:rPr>
          <w:rFonts w:ascii="Times New Roman" w:hAnsi="Times New Roman" w:cs="Times New Roman"/>
          <w:i/>
          <w:sz w:val="20"/>
          <w:vertAlign w:val="subscript"/>
        </w:rPr>
        <w:t>t</w:t>
      </w:r>
      <w:r w:rsidRPr="00AB390A">
        <w:rPr>
          <w:rFonts w:ascii="Times New Roman" w:hAnsi="Times New Roman" w:cs="Times New Roman"/>
          <w:sz w:val="20"/>
        </w:rPr>
        <w:t xml:space="preserve"> is the wall friction velocity.</w:t>
      </w:r>
    </w:p>
    <w:p w:rsidR="00AB390A" w:rsidRPr="00AB390A" w:rsidRDefault="00AB390A" w:rsidP="00AB390A">
      <w:pPr>
        <w:spacing w:after="0"/>
        <w:jc w:val="both"/>
        <w:rPr>
          <w:rFonts w:ascii="Times New Roman" w:hAnsi="Times New Roman" w:cs="Times New Roman"/>
          <w:sz w:val="20"/>
        </w:rPr>
      </w:pPr>
      <w:r w:rsidRPr="00AB390A">
        <w:rPr>
          <w:rFonts w:ascii="Times New Roman" w:hAnsi="Times New Roman" w:cs="Times New Roman"/>
          <w:sz w:val="20"/>
        </w:rPr>
        <w:t>Different domain sizes have tried for 2D simulation and findings are recoded. Some of the Domain are attached in this research paper.</w:t>
      </w:r>
    </w:p>
    <w:p w:rsidR="00AB390A" w:rsidRDefault="00AB390A" w:rsidP="00AB390A">
      <w:pPr>
        <w:spacing w:after="0"/>
        <w:jc w:val="both"/>
        <w:rPr>
          <w:rFonts w:ascii="Times New Roman" w:hAnsi="Times New Roman" w:cs="Times New Roman"/>
          <w:sz w:val="20"/>
        </w:rPr>
      </w:pPr>
      <w:r w:rsidRPr="00AB390A">
        <w:rPr>
          <w:rFonts w:ascii="Times New Roman" w:hAnsi="Times New Roman" w:cs="Times New Roman"/>
          <w:sz w:val="20"/>
        </w:rPr>
        <w:t xml:space="preserve">2D geometries are prepared on ANSYS Design Modeler for different cases shown in Figs. 2 and 3D geometry is prepared on ANSYS Spaceclaim tool shown in Fig. </w:t>
      </w:r>
      <w:r>
        <w:rPr>
          <w:rFonts w:ascii="Times New Roman" w:hAnsi="Times New Roman" w:cs="Times New Roman"/>
          <w:sz w:val="20"/>
        </w:rPr>
        <w:t>5 and 6</w:t>
      </w:r>
      <w:r w:rsidRPr="00AB390A">
        <w:rPr>
          <w:rFonts w:ascii="Times New Roman" w:hAnsi="Times New Roman" w:cs="Times New Roman"/>
          <w:sz w:val="20"/>
        </w:rPr>
        <w:t xml:space="preserve">. For 3D Geometry the distance of inlet, outlet, sides and top and bottom boundaries are 5D, 10D, 2D and 2D respectively. For 2D case meshing method used All Triangle Method shown in Figs. </w:t>
      </w:r>
      <w:r>
        <w:rPr>
          <w:rFonts w:ascii="Times New Roman" w:hAnsi="Times New Roman" w:cs="Times New Roman"/>
          <w:sz w:val="20"/>
        </w:rPr>
        <w:t>3 and 4</w:t>
      </w:r>
      <w:r w:rsidRPr="00AB390A">
        <w:rPr>
          <w:rFonts w:ascii="Times New Roman" w:hAnsi="Times New Roman" w:cs="Times New Roman"/>
          <w:sz w:val="20"/>
        </w:rPr>
        <w:t xml:space="preserve"> but for 3D case meshing method is patch confirming method shown in Figs. </w:t>
      </w:r>
      <w:r>
        <w:rPr>
          <w:rFonts w:ascii="Times New Roman" w:hAnsi="Times New Roman" w:cs="Times New Roman"/>
          <w:sz w:val="20"/>
        </w:rPr>
        <w:t>7</w:t>
      </w:r>
      <w:r w:rsidRPr="00AB390A">
        <w:rPr>
          <w:rFonts w:ascii="Times New Roman" w:hAnsi="Times New Roman" w:cs="Times New Roman"/>
          <w:sz w:val="20"/>
        </w:rPr>
        <w:t xml:space="preserve"> to </w:t>
      </w:r>
      <w:r>
        <w:rPr>
          <w:rFonts w:ascii="Times New Roman" w:hAnsi="Times New Roman" w:cs="Times New Roman"/>
          <w:sz w:val="20"/>
        </w:rPr>
        <w:t>9</w:t>
      </w:r>
      <w:r w:rsidRPr="00AB390A">
        <w:rPr>
          <w:rFonts w:ascii="Times New Roman" w:hAnsi="Times New Roman" w:cs="Times New Roman"/>
          <w:sz w:val="20"/>
        </w:rPr>
        <w:t>.</w:t>
      </w:r>
    </w:p>
    <w:tbl>
      <w:tblPr>
        <w:tblStyle w:val="TableGrid"/>
        <w:tblW w:w="0" w:type="auto"/>
        <w:tblInd w:w="8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0"/>
        <w:gridCol w:w="4287"/>
      </w:tblGrid>
      <w:tr w:rsidR="00AB390A" w:rsidRPr="00587F34" w:rsidTr="00224D7E">
        <w:tc>
          <w:tcPr>
            <w:tcW w:w="4239" w:type="dxa"/>
          </w:tcPr>
          <w:p w:rsidR="00AB390A" w:rsidRPr="00587F34" w:rsidRDefault="00AB390A" w:rsidP="00503DC9">
            <w:pPr>
              <w:tabs>
                <w:tab w:val="left" w:pos="1380"/>
                <w:tab w:val="left" w:pos="1381"/>
              </w:tabs>
              <w:jc w:val="both"/>
              <w:rPr>
                <w:rFonts w:ascii="Times New Roman" w:eastAsia="Times New Roman" w:hAnsi="Times New Roman" w:cs="Times New Roman"/>
                <w:bCs/>
                <w:sz w:val="20"/>
              </w:rPr>
            </w:pPr>
            <w:r>
              <w:rPr>
                <w:noProof/>
              </w:rPr>
              <w:lastRenderedPageBreak/>
              <mc:AlternateContent>
                <mc:Choice Requires="wps">
                  <w:drawing>
                    <wp:anchor distT="0" distB="0" distL="114300" distR="114300" simplePos="0" relativeHeight="251668480" behindDoc="1" locked="0" layoutInCell="1" allowOverlap="1" wp14:anchorId="18099656" wp14:editId="42D90E6D">
                      <wp:simplePos x="0" y="0"/>
                      <wp:positionH relativeFrom="column">
                        <wp:posOffset>-65356</wp:posOffset>
                      </wp:positionH>
                      <wp:positionV relativeFrom="paragraph">
                        <wp:posOffset>1323438</wp:posOffset>
                      </wp:positionV>
                      <wp:extent cx="2644775" cy="635"/>
                      <wp:effectExtent l="0" t="0" r="0" b="0"/>
                      <wp:wrapTight wrapText="bothSides">
                        <wp:wrapPolygon edited="0">
                          <wp:start x="0" y="0"/>
                          <wp:lineTo x="0" y="21600"/>
                          <wp:lineTo x="21600" y="21600"/>
                          <wp:lineTo x="21600" y="0"/>
                        </wp:wrapPolygon>
                      </wp:wrapTight>
                      <wp:docPr id="4" name="Text Box 4"/>
                      <wp:cNvGraphicFramePr/>
                      <a:graphic xmlns:a="http://schemas.openxmlformats.org/drawingml/2006/main">
                        <a:graphicData uri="http://schemas.microsoft.com/office/word/2010/wordprocessingShape">
                          <wps:wsp>
                            <wps:cNvSpPr txBox="1"/>
                            <wps:spPr>
                              <a:xfrm>
                                <a:off x="0" y="0"/>
                                <a:ext cx="2644775" cy="635"/>
                              </a:xfrm>
                              <a:prstGeom prst="rect">
                                <a:avLst/>
                              </a:prstGeom>
                              <a:solidFill>
                                <a:prstClr val="white"/>
                              </a:solidFill>
                              <a:ln>
                                <a:noFill/>
                              </a:ln>
                            </wps:spPr>
                            <wps:txbx>
                              <w:txbxContent>
                                <w:p w:rsidR="00AB390A" w:rsidRPr="00BE2508" w:rsidRDefault="00BE2508" w:rsidP="00AB390A">
                                  <w:pPr>
                                    <w:pStyle w:val="Caption"/>
                                    <w:jc w:val="center"/>
                                    <w:rPr>
                                      <w:rFonts w:ascii="Times New Roman" w:eastAsia="Times New Roman" w:hAnsi="Times New Roman" w:cs="Times New Roman"/>
                                      <w:bCs/>
                                      <w:i w:val="0"/>
                                      <w:noProof/>
                                      <w:color w:val="000000" w:themeColor="text1"/>
                                      <w:sz w:val="20"/>
                                    </w:rPr>
                                  </w:pPr>
                                  <w:r w:rsidRPr="00BE2508">
                                    <w:rPr>
                                      <w:rFonts w:ascii="Times New Roman" w:hAnsi="Times New Roman" w:cs="Times New Roman"/>
                                      <w:b/>
                                      <w:i w:val="0"/>
                                      <w:color w:val="000000" w:themeColor="text1"/>
                                    </w:rPr>
                                    <w:t>Fig. 2</w:t>
                                  </w:r>
                                  <w:r w:rsidR="00AB390A" w:rsidRPr="00BE2508">
                                    <w:rPr>
                                      <w:rFonts w:ascii="Times New Roman" w:hAnsi="Times New Roman" w:cs="Times New Roman"/>
                                      <w:i w:val="0"/>
                                      <w:color w:val="000000" w:themeColor="text1"/>
                                    </w:rPr>
                                    <w:t xml:space="preserve"> 2D Geometry of Domain size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18099656" id="_x0000_t202" coordsize="21600,21600" o:spt="202" path="m,l,21600r21600,l21600,xe">
                      <v:stroke joinstyle="miter"/>
                      <v:path gradientshapeok="t" o:connecttype="rect"/>
                    </v:shapetype>
                    <v:shape id="Text Box 4" o:spid="_x0000_s1026" type="#_x0000_t202" style="position:absolute;left:0;text-align:left;margin-left:-5.15pt;margin-top:104.2pt;width:208.25pt;height:.05pt;z-index:-2516480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" stroked="f">
                      <v:textbox style="mso-fit-shape-to-text:t" inset="0,0,0,0">
                        <w:txbxContent>
                          <w:p w:rsidR="00AB390A" w:rsidRPr="00BE2508" w:rsidRDefault="00BE2508" w:rsidP="00AB390A">
                            <w:pPr>
                              <w:pStyle w:val="Caption"/>
                              <w:jc w:val="center"/>
                              <w:rPr>
                                <w:rFonts w:ascii="Times New Roman" w:eastAsia="Times New Roman" w:hAnsi="Times New Roman" w:cs="Times New Roman"/>
                                <w:bCs/>
                                <w:i w:val="0"/>
                                <w:noProof/>
                                <w:color w:val="000000" w:themeColor="text1"/>
                                <w:sz w:val="20"/>
                              </w:rPr>
                            </w:pPr>
                            <w:r w:rsidRPr="00BE2508">
                              <w:rPr>
                                <w:rFonts w:ascii="Times New Roman" w:hAnsi="Times New Roman" w:cs="Times New Roman"/>
                                <w:b/>
                                <w:i w:val="0"/>
                                <w:color w:val="000000" w:themeColor="text1"/>
                              </w:rPr>
                              <w:t>Fig. 2</w:t>
                            </w:r>
                            <w:r w:rsidR="00AB390A" w:rsidRPr="00BE2508">
                              <w:rPr>
                                <w:rFonts w:ascii="Times New Roman" w:hAnsi="Times New Roman" w:cs="Times New Roman"/>
                                <w:i w:val="0"/>
                                <w:color w:val="000000" w:themeColor="text1"/>
                              </w:rPr>
                              <w:t xml:space="preserve"> 2D Geometry of Domain size</w:t>
                            </w:r>
                          </w:p>
                        </w:txbxContent>
                      </v:textbox>
                      <w10:wrap type="tight"/>
                    </v:shape>
                  </w:pict>
                </mc:Fallback>
              </mc:AlternateContent>
            </w:r>
            <w:r w:rsidRPr="00587F34">
              <w:rPr>
                <w:rFonts w:ascii="Times New Roman" w:eastAsia="Times New Roman" w:hAnsi="Times New Roman" w:cs="Times New Roman"/>
                <w:bCs/>
                <w:noProof/>
                <w:sz w:val="20"/>
              </w:rPr>
              <w:drawing>
                <wp:anchor distT="0" distB="0" distL="114300" distR="114300" simplePos="0" relativeHeight="251660288" behindDoc="1" locked="0" layoutInCell="1" allowOverlap="1" wp14:anchorId="1C0B3362" wp14:editId="74BEEA86">
                  <wp:simplePos x="0" y="0"/>
                  <wp:positionH relativeFrom="column">
                    <wp:posOffset>-64135</wp:posOffset>
                  </wp:positionH>
                  <wp:positionV relativeFrom="paragraph">
                    <wp:posOffset>9525</wp:posOffset>
                  </wp:positionV>
                  <wp:extent cx="2644775" cy="1278255"/>
                  <wp:effectExtent l="0" t="0" r="3175" b="0"/>
                  <wp:wrapTight wrapText="bothSides">
                    <wp:wrapPolygon edited="0">
                      <wp:start x="0" y="0"/>
                      <wp:lineTo x="0" y="21246"/>
                      <wp:lineTo x="21470" y="21246"/>
                      <wp:lineTo x="21470" y="0"/>
                      <wp:lineTo x="0" y="0"/>
                    </wp:wrapPolygon>
                  </wp:wrapTight>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2773602" name=""/>
                          <pic:cNvPicPr/>
                        </pic:nvPicPr>
                        <pic:blipFill>
                          <a:blip r:embed="rId6" cstate="print">
                            <a:extLst>
                              <a:ext uri="{28A0092B-C50C-407E-A947-70E740481C1C}">
                                <a14:useLocalDpi xmlns:a14="http://schemas.microsoft.com/office/drawing/2010/main"/>
                              </a:ext>
                            </a:extLst>
                          </a:blip>
                          <a:stretch>
                            <a:fillRect/>
                          </a:stretch>
                        </pic:blipFill>
                        <pic:spPr>
                          <a:xfrm>
                            <a:off x="0" y="0"/>
                            <a:ext cx="2644775" cy="1278255"/>
                          </a:xfrm>
                          <a:prstGeom prst="rect">
                            <a:avLst/>
                          </a:prstGeom>
                        </pic:spPr>
                      </pic:pic>
                    </a:graphicData>
                  </a:graphic>
                  <wp14:sizeRelH relativeFrom="margin">
                    <wp14:pctWidth>0</wp14:pctWidth>
                  </wp14:sizeRelH>
                  <wp14:sizeRelV relativeFrom="margin">
                    <wp14:pctHeight>0</wp14:pctHeight>
                  </wp14:sizeRelV>
                </wp:anchor>
              </w:drawing>
            </w:r>
          </w:p>
        </w:tc>
        <w:tc>
          <w:tcPr>
            <w:tcW w:w="4298" w:type="dxa"/>
          </w:tcPr>
          <w:p w:rsidR="00AB390A" w:rsidRPr="00587F34" w:rsidRDefault="00AB390A" w:rsidP="00503DC9">
            <w:pPr>
              <w:tabs>
                <w:tab w:val="left" w:pos="1380"/>
                <w:tab w:val="left" w:pos="1381"/>
              </w:tabs>
              <w:jc w:val="both"/>
              <w:rPr>
                <w:rFonts w:ascii="Times New Roman" w:eastAsia="Times New Roman" w:hAnsi="Times New Roman" w:cs="Times New Roman"/>
                <w:bCs/>
                <w:sz w:val="20"/>
              </w:rPr>
            </w:pPr>
            <w:r>
              <w:rPr>
                <w:noProof/>
              </w:rPr>
              <mc:AlternateContent>
                <mc:Choice Requires="wps">
                  <w:drawing>
                    <wp:anchor distT="0" distB="0" distL="114300" distR="114300" simplePos="0" relativeHeight="251669504" behindDoc="1" locked="0" layoutInCell="1" allowOverlap="1" wp14:anchorId="5B381229" wp14:editId="111D95ED">
                      <wp:simplePos x="0" y="0"/>
                      <wp:positionH relativeFrom="column">
                        <wp:posOffset>91343</wp:posOffset>
                      </wp:positionH>
                      <wp:positionV relativeFrom="paragraph">
                        <wp:posOffset>1326124</wp:posOffset>
                      </wp:positionV>
                      <wp:extent cx="2435225" cy="635"/>
                      <wp:effectExtent l="0" t="0" r="0" b="0"/>
                      <wp:wrapTight wrapText="bothSides">
                        <wp:wrapPolygon edited="0">
                          <wp:start x="0" y="0"/>
                          <wp:lineTo x="0" y="21600"/>
                          <wp:lineTo x="21600" y="21600"/>
                          <wp:lineTo x="21600" y="0"/>
                        </wp:wrapPolygon>
                      </wp:wrapTight>
                      <wp:docPr id="25" name="Text Box 25"/>
                      <wp:cNvGraphicFramePr/>
                      <a:graphic xmlns:a="http://schemas.openxmlformats.org/drawingml/2006/main">
                        <a:graphicData uri="http://schemas.microsoft.com/office/word/2010/wordprocessingShape">
                          <wps:wsp>
                            <wps:cNvSpPr txBox="1"/>
                            <wps:spPr>
                              <a:xfrm>
                                <a:off x="0" y="0"/>
                                <a:ext cx="2435225" cy="635"/>
                              </a:xfrm>
                              <a:prstGeom prst="rect">
                                <a:avLst/>
                              </a:prstGeom>
                              <a:solidFill>
                                <a:prstClr val="white"/>
                              </a:solidFill>
                              <a:ln>
                                <a:noFill/>
                              </a:ln>
                            </wps:spPr>
                            <wps:txbx>
                              <w:txbxContent>
                                <w:p w:rsidR="00AB390A" w:rsidRPr="00BE2508" w:rsidRDefault="00BE2508" w:rsidP="00AB390A">
                                  <w:pPr>
                                    <w:pStyle w:val="Caption"/>
                                    <w:jc w:val="center"/>
                                    <w:rPr>
                                      <w:rFonts w:ascii="Times New Roman" w:eastAsia="Times New Roman" w:hAnsi="Times New Roman" w:cs="Times New Roman"/>
                                      <w:bCs/>
                                      <w:i w:val="0"/>
                                      <w:noProof/>
                                      <w:color w:val="000000" w:themeColor="text1"/>
                                      <w:sz w:val="20"/>
                                    </w:rPr>
                                  </w:pPr>
                                  <w:r w:rsidRPr="00BE2508">
                                    <w:rPr>
                                      <w:rFonts w:ascii="Times New Roman" w:hAnsi="Times New Roman" w:cs="Times New Roman"/>
                                      <w:b/>
                                      <w:i w:val="0"/>
                                      <w:color w:val="000000" w:themeColor="text1"/>
                                    </w:rPr>
                                    <w:t>Fig. 3</w:t>
                                  </w:r>
                                  <w:r w:rsidR="00AB390A" w:rsidRPr="00BE2508">
                                    <w:rPr>
                                      <w:rFonts w:ascii="Times New Roman" w:hAnsi="Times New Roman" w:cs="Times New Roman"/>
                                      <w:i w:val="0"/>
                                      <w:color w:val="000000" w:themeColor="text1"/>
                                    </w:rPr>
                                    <w:t xml:space="preserve"> Meshing of Domain size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B381229" id="Text Box 25" o:spid="_x0000_s1027" type="#_x0000_t202" style="position:absolute;left:0;text-align:left;margin-left:7.2pt;margin-top:104.4pt;width:191.75pt;height:.05pt;z-index:-2516469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" stroked="f">
                      <v:textbox style="mso-fit-shape-to-text:t" inset="0,0,0,0">
                        <w:txbxContent>
                          <w:p w:rsidR="00AB390A" w:rsidRPr="00BE2508" w:rsidRDefault="00BE2508" w:rsidP="00AB390A">
                            <w:pPr>
                              <w:pStyle w:val="Caption"/>
                              <w:jc w:val="center"/>
                              <w:rPr>
                                <w:rFonts w:ascii="Times New Roman" w:eastAsia="Times New Roman" w:hAnsi="Times New Roman" w:cs="Times New Roman"/>
                                <w:bCs/>
                                <w:i w:val="0"/>
                                <w:noProof/>
                                <w:color w:val="000000" w:themeColor="text1"/>
                                <w:sz w:val="20"/>
                              </w:rPr>
                            </w:pPr>
                            <w:r w:rsidRPr="00BE2508">
                              <w:rPr>
                                <w:rFonts w:ascii="Times New Roman" w:hAnsi="Times New Roman" w:cs="Times New Roman"/>
                                <w:b/>
                                <w:i w:val="0"/>
                                <w:color w:val="000000" w:themeColor="text1"/>
                              </w:rPr>
                              <w:t>Fig. 3</w:t>
                            </w:r>
                            <w:r w:rsidR="00AB390A" w:rsidRPr="00BE2508">
                              <w:rPr>
                                <w:rFonts w:ascii="Times New Roman" w:hAnsi="Times New Roman" w:cs="Times New Roman"/>
                                <w:i w:val="0"/>
                                <w:color w:val="000000" w:themeColor="text1"/>
                              </w:rPr>
                              <w:t xml:space="preserve"> Meshing of Domain size</w:t>
                            </w:r>
                          </w:p>
                        </w:txbxContent>
                      </v:textbox>
                      <w10:wrap type="tight"/>
                    </v:shape>
                  </w:pict>
                </mc:Fallback>
              </mc:AlternateContent>
            </w:r>
            <w:r w:rsidRPr="00587F34">
              <w:rPr>
                <w:rFonts w:ascii="Times New Roman" w:eastAsia="Times New Roman" w:hAnsi="Times New Roman" w:cs="Times New Roman"/>
                <w:bCs/>
                <w:noProof/>
                <w:sz w:val="20"/>
              </w:rPr>
              <w:drawing>
                <wp:anchor distT="0" distB="0" distL="114300" distR="114300" simplePos="0" relativeHeight="251664384" behindDoc="1" locked="0" layoutInCell="1" allowOverlap="1" wp14:anchorId="370D4F35" wp14:editId="14A4813E">
                  <wp:simplePos x="0" y="0"/>
                  <wp:positionH relativeFrom="column">
                    <wp:posOffset>40640</wp:posOffset>
                  </wp:positionH>
                  <wp:positionV relativeFrom="paragraph">
                    <wp:posOffset>103087</wp:posOffset>
                  </wp:positionV>
                  <wp:extent cx="2435225" cy="1205230"/>
                  <wp:effectExtent l="0" t="0" r="3175" b="0"/>
                  <wp:wrapTight wrapText="bothSides">
                    <wp:wrapPolygon edited="0">
                      <wp:start x="0" y="0"/>
                      <wp:lineTo x="0" y="21168"/>
                      <wp:lineTo x="21459" y="21168"/>
                      <wp:lineTo x="21459" y="0"/>
                      <wp:lineTo x="0" y="0"/>
                    </wp:wrapPolygon>
                  </wp:wrapTight>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7648594" name=""/>
                          <pic:cNvPicPr/>
                        </pic:nvPicPr>
                        <pic:blipFill>
                          <a:blip r:embed="rId7" cstate="print">
                            <a:extLst>
                              <a:ext uri="{28A0092B-C50C-407E-A947-70E740481C1C}">
                                <a14:useLocalDpi xmlns:a14="http://schemas.microsoft.com/office/drawing/2010/main"/>
                              </a:ext>
                            </a:extLst>
                          </a:blip>
                          <a:stretch>
                            <a:fillRect/>
                          </a:stretch>
                        </pic:blipFill>
                        <pic:spPr>
                          <a:xfrm>
                            <a:off x="0" y="0"/>
                            <a:ext cx="2435225" cy="1205230"/>
                          </a:xfrm>
                          <a:prstGeom prst="rect">
                            <a:avLst/>
                          </a:prstGeom>
                        </pic:spPr>
                      </pic:pic>
                    </a:graphicData>
                  </a:graphic>
                  <wp14:sizeRelH relativeFrom="margin">
                    <wp14:pctWidth>0</wp14:pctWidth>
                  </wp14:sizeRelH>
                  <wp14:sizeRelV relativeFrom="margin">
                    <wp14:pctHeight>0</wp14:pctHeight>
                  </wp14:sizeRelV>
                </wp:anchor>
              </w:drawing>
            </w:r>
          </w:p>
        </w:tc>
      </w:tr>
      <w:tr w:rsidR="00AB390A" w:rsidRPr="00587F34" w:rsidTr="00224D7E">
        <w:tc>
          <w:tcPr>
            <w:tcW w:w="4239" w:type="dxa"/>
          </w:tcPr>
          <w:p w:rsidR="00AB390A" w:rsidRPr="00587F34" w:rsidRDefault="00AB390A" w:rsidP="00503DC9">
            <w:pPr>
              <w:tabs>
                <w:tab w:val="left" w:pos="1380"/>
                <w:tab w:val="left" w:pos="1381"/>
              </w:tabs>
              <w:jc w:val="both"/>
              <w:rPr>
                <w:rFonts w:ascii="Times New Roman" w:eastAsia="Times New Roman" w:hAnsi="Times New Roman" w:cs="Times New Roman"/>
                <w:bCs/>
                <w:sz w:val="20"/>
              </w:rPr>
            </w:pPr>
            <w:r>
              <w:rPr>
                <w:noProof/>
              </w:rPr>
              <mc:AlternateContent>
                <mc:Choice Requires="wps">
                  <w:drawing>
                    <wp:anchor distT="0" distB="0" distL="114300" distR="114300" simplePos="0" relativeHeight="251670528" behindDoc="1" locked="0" layoutInCell="1" allowOverlap="1" wp14:anchorId="05FEEAF6" wp14:editId="1F88A521">
                      <wp:simplePos x="0" y="0"/>
                      <wp:positionH relativeFrom="column">
                        <wp:posOffset>-65405</wp:posOffset>
                      </wp:positionH>
                      <wp:positionV relativeFrom="paragraph">
                        <wp:posOffset>1489075</wp:posOffset>
                      </wp:positionV>
                      <wp:extent cx="2645410" cy="635"/>
                      <wp:effectExtent l="0" t="0" r="2540" b="0"/>
                      <wp:wrapTight wrapText="bothSides">
                        <wp:wrapPolygon edited="0">
                          <wp:start x="0" y="0"/>
                          <wp:lineTo x="0" y="20052"/>
                          <wp:lineTo x="21465" y="20052"/>
                          <wp:lineTo x="21465" y="0"/>
                          <wp:lineTo x="0" y="0"/>
                        </wp:wrapPolygon>
                      </wp:wrapTight>
                      <wp:docPr id="26" name="Text Box 26"/>
                      <wp:cNvGraphicFramePr/>
                      <a:graphic xmlns:a="http://schemas.openxmlformats.org/drawingml/2006/main">
                        <a:graphicData uri="http://schemas.microsoft.com/office/word/2010/wordprocessingShape">
                          <wps:wsp>
                            <wps:cNvSpPr txBox="1"/>
                            <wps:spPr>
                              <a:xfrm>
                                <a:off x="0" y="0"/>
                                <a:ext cx="2645410" cy="635"/>
                              </a:xfrm>
                              <a:prstGeom prst="rect">
                                <a:avLst/>
                              </a:prstGeom>
                              <a:solidFill>
                                <a:prstClr val="white"/>
                              </a:solidFill>
                              <a:ln>
                                <a:noFill/>
                              </a:ln>
                            </wps:spPr>
                            <wps:txbx>
                              <w:txbxContent>
                                <w:p w:rsidR="00AB390A" w:rsidRPr="00873EB2" w:rsidRDefault="00873EB2" w:rsidP="00AB390A">
                                  <w:pPr>
                                    <w:pStyle w:val="Caption"/>
                                    <w:jc w:val="center"/>
                                    <w:rPr>
                                      <w:rFonts w:ascii="Times New Roman" w:eastAsia="Times New Roman" w:hAnsi="Times New Roman" w:cs="Times New Roman"/>
                                      <w:b/>
                                      <w:bCs/>
                                      <w:i w:val="0"/>
                                      <w:noProof/>
                                      <w:color w:val="000000" w:themeColor="text1"/>
                                      <w:sz w:val="20"/>
                                    </w:rPr>
                                  </w:pPr>
                                  <w:r w:rsidRPr="00873EB2">
                                    <w:rPr>
                                      <w:rFonts w:ascii="Times New Roman" w:hAnsi="Times New Roman" w:cs="Times New Roman"/>
                                      <w:b/>
                                      <w:i w:val="0"/>
                                      <w:color w:val="000000" w:themeColor="text1"/>
                                    </w:rPr>
                                    <w:t xml:space="preserve">Fig. 4 </w:t>
                                  </w:r>
                                  <w:r w:rsidR="00AB390A" w:rsidRPr="00873EB2">
                                    <w:rPr>
                                      <w:rFonts w:ascii="Times New Roman" w:hAnsi="Times New Roman" w:cs="Times New Roman"/>
                                      <w:i w:val="0"/>
                                      <w:color w:val="000000" w:themeColor="text1"/>
                                    </w:rPr>
                                    <w:t>Refinement around airfoil with inflation (from first boundary layer thickness)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5FEEAF6" id="Text Box 26" o:spid="_x0000_s1028" type="#_x0000_t202" style="position:absolute;left:0;text-align:left;margin-left:-5.15pt;margin-top:117.25pt;width:208.3pt;height:.05pt;z-index:-2516459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" stroked="f">
                      <v:textbox style="mso-fit-shape-to-text:t" inset="0,0,0,0">
                        <w:txbxContent>
                          <w:p w:rsidR="00AB390A" w:rsidRPr="00873EB2" w:rsidRDefault="00873EB2" w:rsidP="00AB390A">
                            <w:pPr>
                              <w:pStyle w:val="Caption"/>
                              <w:jc w:val="center"/>
                              <w:rPr>
                                <w:rFonts w:ascii="Times New Roman" w:eastAsia="Times New Roman" w:hAnsi="Times New Roman" w:cs="Times New Roman"/>
                                <w:b/>
                                <w:bCs/>
                                <w:i w:val="0"/>
                                <w:noProof/>
                                <w:color w:val="000000" w:themeColor="text1"/>
                                <w:sz w:val="20"/>
                              </w:rPr>
                            </w:pPr>
                            <w:r w:rsidRPr="00873EB2">
                              <w:rPr>
                                <w:rFonts w:ascii="Times New Roman" w:hAnsi="Times New Roman" w:cs="Times New Roman"/>
                                <w:b/>
                                <w:i w:val="0"/>
                                <w:color w:val="000000" w:themeColor="text1"/>
                              </w:rPr>
                              <w:t xml:space="preserve">Fig. 4 </w:t>
                            </w:r>
                            <w:r w:rsidR="00AB390A" w:rsidRPr="00873EB2">
                              <w:rPr>
                                <w:rFonts w:ascii="Times New Roman" w:hAnsi="Times New Roman" w:cs="Times New Roman"/>
                                <w:i w:val="0"/>
                                <w:color w:val="000000" w:themeColor="text1"/>
                              </w:rPr>
                              <w:t>Refinement around airfoil with inflation (from first boundary layer thickness)</w:t>
                            </w:r>
                          </w:p>
                        </w:txbxContent>
                      </v:textbox>
                      <w10:wrap type="tight"/>
                    </v:shape>
                  </w:pict>
                </mc:Fallback>
              </mc:AlternateContent>
            </w:r>
            <w:r w:rsidRPr="00587F34">
              <w:rPr>
                <w:rFonts w:ascii="Times New Roman" w:eastAsia="Times New Roman" w:hAnsi="Times New Roman" w:cs="Times New Roman"/>
                <w:bCs/>
                <w:noProof/>
                <w:sz w:val="20"/>
              </w:rPr>
              <w:drawing>
                <wp:anchor distT="0" distB="0" distL="114300" distR="114300" simplePos="0" relativeHeight="251661312" behindDoc="1" locked="0" layoutInCell="1" allowOverlap="1" wp14:anchorId="58339A95" wp14:editId="4EBE3DCA">
                  <wp:simplePos x="0" y="0"/>
                  <wp:positionH relativeFrom="column">
                    <wp:posOffset>-64770</wp:posOffset>
                  </wp:positionH>
                  <wp:positionV relativeFrom="paragraph">
                    <wp:posOffset>0</wp:posOffset>
                  </wp:positionV>
                  <wp:extent cx="2762250" cy="1416050"/>
                  <wp:effectExtent l="0" t="0" r="0" b="0"/>
                  <wp:wrapTight wrapText="bothSides">
                    <wp:wrapPolygon edited="0">
                      <wp:start x="0" y="0"/>
                      <wp:lineTo x="0" y="21213"/>
                      <wp:lineTo x="21451" y="21213"/>
                      <wp:lineTo x="21451" y="0"/>
                      <wp:lineTo x="0" y="0"/>
                    </wp:wrapPolygon>
                  </wp:wrapTight>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564219" name=""/>
                          <pic:cNvPicPr/>
                        </pic:nvPicPr>
                        <pic:blipFill>
                          <a:blip r:embed="rId8" cstate="print">
                            <a:extLst>
                              <a:ext uri="{28A0092B-C50C-407E-A947-70E740481C1C}">
                                <a14:useLocalDpi xmlns:a14="http://schemas.microsoft.com/office/drawing/2010/main"/>
                              </a:ext>
                            </a:extLst>
                          </a:blip>
                          <a:stretch>
                            <a:fillRect/>
                          </a:stretch>
                        </pic:blipFill>
                        <pic:spPr>
                          <a:xfrm>
                            <a:off x="0" y="0"/>
                            <a:ext cx="2762250" cy="1416050"/>
                          </a:xfrm>
                          <a:prstGeom prst="rect">
                            <a:avLst/>
                          </a:prstGeom>
                        </pic:spPr>
                      </pic:pic>
                    </a:graphicData>
                  </a:graphic>
                  <wp14:sizeRelH relativeFrom="margin">
                    <wp14:pctWidth>0</wp14:pctWidth>
                  </wp14:sizeRelH>
                  <wp14:sizeRelV relativeFrom="margin">
                    <wp14:pctHeight>0</wp14:pctHeight>
                  </wp14:sizeRelV>
                </wp:anchor>
              </w:drawing>
            </w:r>
          </w:p>
        </w:tc>
        <w:tc>
          <w:tcPr>
            <w:tcW w:w="4298" w:type="dxa"/>
          </w:tcPr>
          <w:p w:rsidR="00AB390A" w:rsidRPr="00587F34" w:rsidRDefault="00AB390A" w:rsidP="00503DC9">
            <w:pPr>
              <w:tabs>
                <w:tab w:val="left" w:pos="1380"/>
                <w:tab w:val="left" w:pos="1381"/>
              </w:tabs>
              <w:jc w:val="both"/>
              <w:rPr>
                <w:rFonts w:ascii="Times New Roman" w:eastAsia="Times New Roman" w:hAnsi="Times New Roman" w:cs="Times New Roman"/>
                <w:bCs/>
                <w:sz w:val="20"/>
              </w:rPr>
            </w:pPr>
            <w:r>
              <w:rPr>
                <w:noProof/>
              </w:rPr>
              <mc:AlternateContent>
                <mc:Choice Requires="wps">
                  <w:drawing>
                    <wp:anchor distT="0" distB="0" distL="114300" distR="114300" simplePos="0" relativeHeight="251671552" behindDoc="1" locked="0" layoutInCell="1" allowOverlap="1" wp14:anchorId="73554B4B" wp14:editId="2A365F14">
                      <wp:simplePos x="0" y="0"/>
                      <wp:positionH relativeFrom="column">
                        <wp:posOffset>-33508</wp:posOffset>
                      </wp:positionH>
                      <wp:positionV relativeFrom="paragraph">
                        <wp:posOffset>1491322</wp:posOffset>
                      </wp:positionV>
                      <wp:extent cx="2506345" cy="635"/>
                      <wp:effectExtent l="0" t="0" r="0" b="0"/>
                      <wp:wrapTight wrapText="bothSides">
                        <wp:wrapPolygon edited="0">
                          <wp:start x="0" y="0"/>
                          <wp:lineTo x="0" y="21600"/>
                          <wp:lineTo x="21600" y="21600"/>
                          <wp:lineTo x="21600" y="0"/>
                        </wp:wrapPolygon>
                      </wp:wrapTight>
                      <wp:docPr id="27" name="Text Box 27"/>
                      <wp:cNvGraphicFramePr/>
                      <a:graphic xmlns:a="http://schemas.openxmlformats.org/drawingml/2006/main">
                        <a:graphicData uri="http://schemas.microsoft.com/office/word/2010/wordprocessingShape">
                          <wps:wsp>
                            <wps:cNvSpPr txBox="1"/>
                            <wps:spPr>
                              <a:xfrm>
                                <a:off x="0" y="0"/>
                                <a:ext cx="2506345" cy="635"/>
                              </a:xfrm>
                              <a:prstGeom prst="rect">
                                <a:avLst/>
                              </a:prstGeom>
                              <a:solidFill>
                                <a:prstClr val="white"/>
                              </a:solidFill>
                              <a:ln>
                                <a:noFill/>
                              </a:ln>
                            </wps:spPr>
                            <wps:txbx>
                              <w:txbxContent>
                                <w:p w:rsidR="00AB390A" w:rsidRPr="00873EB2" w:rsidRDefault="00873EB2" w:rsidP="00AB390A">
                                  <w:pPr>
                                    <w:pStyle w:val="Caption"/>
                                    <w:jc w:val="center"/>
                                    <w:rPr>
                                      <w:rFonts w:ascii="Times New Roman" w:eastAsia="Times New Roman" w:hAnsi="Times New Roman" w:cs="Times New Roman"/>
                                      <w:i w:val="0"/>
                                      <w:noProof/>
                                      <w:color w:val="000000" w:themeColor="text1"/>
                                    </w:rPr>
                                  </w:pPr>
                                  <w:r w:rsidRPr="00873EB2">
                                    <w:rPr>
                                      <w:rFonts w:ascii="Times New Roman" w:hAnsi="Times New Roman" w:cs="Times New Roman"/>
                                      <w:b/>
                                      <w:i w:val="0"/>
                                      <w:color w:val="000000" w:themeColor="text1"/>
                                    </w:rPr>
                                    <w:t>Fig. 5</w:t>
                                  </w:r>
                                  <w:r w:rsidRPr="00873EB2">
                                    <w:rPr>
                                      <w:rFonts w:ascii="Times New Roman" w:hAnsi="Times New Roman" w:cs="Times New Roman"/>
                                      <w:i w:val="0"/>
                                      <w:color w:val="000000" w:themeColor="text1"/>
                                    </w:rPr>
                                    <w:t xml:space="preserve"> </w:t>
                                  </w:r>
                                  <w:r w:rsidR="00AB390A" w:rsidRPr="00873EB2">
                                    <w:rPr>
                                      <w:rFonts w:ascii="Times New Roman" w:hAnsi="Times New Roman" w:cs="Times New Roman"/>
                                      <w:i w:val="0"/>
                                      <w:color w:val="000000" w:themeColor="text1"/>
                                    </w:rPr>
                                    <w:t>3D Airfoil profile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3554B4B" id="Text Box 27" o:spid="_x0000_s1029" type="#_x0000_t202" style="position:absolute;left:0;text-align:left;margin-left:-2.65pt;margin-top:117.45pt;width:197.35pt;height:.05pt;z-index:-2516449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" stroked="f">
                      <v:textbox style="mso-fit-shape-to-text:t" inset="0,0,0,0">
                        <w:txbxContent>
                          <w:p w:rsidR="00AB390A" w:rsidRPr="00873EB2" w:rsidRDefault="00873EB2" w:rsidP="00AB390A">
                            <w:pPr>
                              <w:pStyle w:val="Caption"/>
                              <w:jc w:val="center"/>
                              <w:rPr>
                                <w:rFonts w:ascii="Times New Roman" w:eastAsia="Times New Roman" w:hAnsi="Times New Roman" w:cs="Times New Roman"/>
                                <w:i w:val="0"/>
                                <w:noProof/>
                                <w:color w:val="000000" w:themeColor="text1"/>
                              </w:rPr>
                            </w:pPr>
                            <w:r w:rsidRPr="00873EB2">
                              <w:rPr>
                                <w:rFonts w:ascii="Times New Roman" w:hAnsi="Times New Roman" w:cs="Times New Roman"/>
                                <w:b/>
                                <w:i w:val="0"/>
                                <w:color w:val="000000" w:themeColor="text1"/>
                              </w:rPr>
                              <w:t>Fig. 5</w:t>
                            </w:r>
                            <w:r w:rsidRPr="00873EB2">
                              <w:rPr>
                                <w:rFonts w:ascii="Times New Roman" w:hAnsi="Times New Roman" w:cs="Times New Roman"/>
                                <w:i w:val="0"/>
                                <w:color w:val="000000" w:themeColor="text1"/>
                              </w:rPr>
                              <w:t xml:space="preserve"> </w:t>
                            </w:r>
                            <w:r w:rsidR="00AB390A" w:rsidRPr="00873EB2">
                              <w:rPr>
                                <w:rFonts w:ascii="Times New Roman" w:hAnsi="Times New Roman" w:cs="Times New Roman"/>
                                <w:i w:val="0"/>
                                <w:color w:val="000000" w:themeColor="text1"/>
                              </w:rPr>
                              <w:t>3D Airfoil profile</w:t>
                            </w:r>
                          </w:p>
                        </w:txbxContent>
                      </v:textbox>
                      <w10:wrap type="tight"/>
                    </v:shape>
                  </w:pict>
                </mc:Fallback>
              </mc:AlternateContent>
            </w:r>
            <w:r w:rsidRPr="00587F34">
              <w:rPr>
                <w:rFonts w:ascii="Times New Roman" w:eastAsia="Times New Roman" w:hAnsi="Times New Roman" w:cs="Times New Roman"/>
                <w:noProof/>
              </w:rPr>
              <w:drawing>
                <wp:anchor distT="0" distB="0" distL="114300" distR="114300" simplePos="0" relativeHeight="251665408" behindDoc="1" locked="0" layoutInCell="1" allowOverlap="1" wp14:anchorId="02EA4C39" wp14:editId="717AE4E5">
                  <wp:simplePos x="0" y="0"/>
                  <wp:positionH relativeFrom="column">
                    <wp:posOffset>-33655</wp:posOffset>
                  </wp:positionH>
                  <wp:positionV relativeFrom="paragraph">
                    <wp:posOffset>26035</wp:posOffset>
                  </wp:positionV>
                  <wp:extent cx="2506345" cy="1350010"/>
                  <wp:effectExtent l="0" t="0" r="8255" b="2540"/>
                  <wp:wrapTight wrapText="bothSides">
                    <wp:wrapPolygon edited="0">
                      <wp:start x="0" y="0"/>
                      <wp:lineTo x="0" y="21336"/>
                      <wp:lineTo x="21507" y="21336"/>
                      <wp:lineTo x="21507" y="0"/>
                      <wp:lineTo x="0" y="0"/>
                    </wp:wrapPolygon>
                  </wp:wrapTight>
                  <wp:docPr id="2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2506345" cy="135001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AB390A" w:rsidRPr="00587F34" w:rsidTr="00224D7E">
        <w:tc>
          <w:tcPr>
            <w:tcW w:w="4239" w:type="dxa"/>
          </w:tcPr>
          <w:p w:rsidR="00AB390A" w:rsidRPr="00587F34" w:rsidRDefault="00AB390A" w:rsidP="00503DC9">
            <w:pPr>
              <w:tabs>
                <w:tab w:val="left" w:pos="1380"/>
                <w:tab w:val="left" w:pos="1381"/>
              </w:tabs>
              <w:jc w:val="both"/>
              <w:rPr>
                <w:rFonts w:ascii="Times New Roman" w:eastAsia="Times New Roman" w:hAnsi="Times New Roman" w:cs="Times New Roman"/>
                <w:bCs/>
                <w:sz w:val="20"/>
              </w:rPr>
            </w:pPr>
            <w:r>
              <w:rPr>
                <w:noProof/>
              </w:rPr>
              <mc:AlternateContent>
                <mc:Choice Requires="wps">
                  <w:drawing>
                    <wp:anchor distT="0" distB="0" distL="114300" distR="114300" simplePos="0" relativeHeight="251672576" behindDoc="1" locked="0" layoutInCell="1" allowOverlap="1" wp14:anchorId="12AC1C42" wp14:editId="6FC4CC24">
                      <wp:simplePos x="0" y="0"/>
                      <wp:positionH relativeFrom="column">
                        <wp:posOffset>-65063</wp:posOffset>
                      </wp:positionH>
                      <wp:positionV relativeFrom="paragraph">
                        <wp:posOffset>1202494</wp:posOffset>
                      </wp:positionV>
                      <wp:extent cx="2645410" cy="635"/>
                      <wp:effectExtent l="0" t="0" r="0" b="0"/>
                      <wp:wrapTight wrapText="bothSides">
                        <wp:wrapPolygon edited="0">
                          <wp:start x="0" y="0"/>
                          <wp:lineTo x="0" y="21600"/>
                          <wp:lineTo x="21600" y="21600"/>
                          <wp:lineTo x="21600" y="0"/>
                        </wp:wrapPolygon>
                      </wp:wrapTight>
                      <wp:docPr id="28" name="Text Box 28"/>
                      <wp:cNvGraphicFramePr/>
                      <a:graphic xmlns:a="http://schemas.openxmlformats.org/drawingml/2006/main">
                        <a:graphicData uri="http://schemas.microsoft.com/office/word/2010/wordprocessingShape">
                          <wps:wsp>
                            <wps:cNvSpPr txBox="1"/>
                            <wps:spPr>
                              <a:xfrm>
                                <a:off x="0" y="0"/>
                                <a:ext cx="2645410" cy="635"/>
                              </a:xfrm>
                              <a:prstGeom prst="rect">
                                <a:avLst/>
                              </a:prstGeom>
                              <a:solidFill>
                                <a:prstClr val="white"/>
                              </a:solidFill>
                              <a:ln>
                                <a:noFill/>
                              </a:ln>
                            </wps:spPr>
                            <wps:txbx>
                              <w:txbxContent>
                                <w:p w:rsidR="00AB390A" w:rsidRPr="00873EB2" w:rsidRDefault="00873EB2" w:rsidP="00AB390A">
                                  <w:pPr>
                                    <w:pStyle w:val="Caption"/>
                                    <w:jc w:val="center"/>
                                    <w:rPr>
                                      <w:rFonts w:ascii="Times New Roman" w:eastAsia="Times New Roman" w:hAnsi="Times New Roman" w:cs="Times New Roman"/>
                                      <w:i w:val="0"/>
                                      <w:noProof/>
                                      <w:color w:val="000000" w:themeColor="text1"/>
                                    </w:rPr>
                                  </w:pPr>
                                  <w:r w:rsidRPr="00873EB2">
                                    <w:rPr>
                                      <w:rFonts w:ascii="Times New Roman" w:hAnsi="Times New Roman" w:cs="Times New Roman"/>
                                      <w:b/>
                                      <w:i w:val="0"/>
                                      <w:color w:val="000000" w:themeColor="text1"/>
                                    </w:rPr>
                                    <w:t>Fig. 6</w:t>
                                  </w:r>
                                  <w:r w:rsidRPr="00873EB2">
                                    <w:rPr>
                                      <w:rFonts w:ascii="Times New Roman" w:hAnsi="Times New Roman" w:cs="Times New Roman"/>
                                      <w:i w:val="0"/>
                                      <w:color w:val="000000" w:themeColor="text1"/>
                                    </w:rPr>
                                    <w:t xml:space="preserve"> </w:t>
                                  </w:r>
                                  <w:r w:rsidR="00AB390A" w:rsidRPr="00873EB2">
                                    <w:rPr>
                                      <w:rFonts w:ascii="Times New Roman" w:hAnsi="Times New Roman" w:cs="Times New Roman"/>
                                      <w:i w:val="0"/>
                                      <w:color w:val="000000" w:themeColor="text1"/>
                                    </w:rPr>
                                    <w:t>3D geometry of VAWT in ANSYS Spaceclaim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2AC1C42" id="Text Box 28" o:spid="_x0000_s1030" type="#_x0000_t202" style="position:absolute;left:0;text-align:left;margin-left:-5.1pt;margin-top:94.7pt;width:208.3pt;height:.05pt;z-index:-2516439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" stroked="f">
                      <v:textbox style="mso-fit-shape-to-text:t" inset="0,0,0,0">
                        <w:txbxContent>
                          <w:p w:rsidR="00AB390A" w:rsidRPr="00873EB2" w:rsidRDefault="00873EB2" w:rsidP="00AB390A">
                            <w:pPr>
                              <w:pStyle w:val="Caption"/>
                              <w:jc w:val="center"/>
                              <w:rPr>
                                <w:rFonts w:ascii="Times New Roman" w:eastAsia="Times New Roman" w:hAnsi="Times New Roman" w:cs="Times New Roman"/>
                                <w:i w:val="0"/>
                                <w:noProof/>
                                <w:color w:val="000000" w:themeColor="text1"/>
                              </w:rPr>
                            </w:pPr>
                            <w:r w:rsidRPr="00873EB2">
                              <w:rPr>
                                <w:rFonts w:ascii="Times New Roman" w:hAnsi="Times New Roman" w:cs="Times New Roman"/>
                                <w:b/>
                                <w:i w:val="0"/>
                                <w:color w:val="000000" w:themeColor="text1"/>
                              </w:rPr>
                              <w:t>Fig. 6</w:t>
                            </w:r>
                            <w:r w:rsidRPr="00873EB2">
                              <w:rPr>
                                <w:rFonts w:ascii="Times New Roman" w:hAnsi="Times New Roman" w:cs="Times New Roman"/>
                                <w:i w:val="0"/>
                                <w:color w:val="000000" w:themeColor="text1"/>
                              </w:rPr>
                              <w:t xml:space="preserve"> </w:t>
                            </w:r>
                            <w:r w:rsidR="00AB390A" w:rsidRPr="00873EB2">
                              <w:rPr>
                                <w:rFonts w:ascii="Times New Roman" w:hAnsi="Times New Roman" w:cs="Times New Roman"/>
                                <w:i w:val="0"/>
                                <w:color w:val="000000" w:themeColor="text1"/>
                              </w:rPr>
                              <w:t xml:space="preserve">3D geometry of VAWT in ANSYS </w:t>
                            </w:r>
                            <w:proofErr w:type="spellStart"/>
                            <w:r w:rsidR="00AB390A" w:rsidRPr="00873EB2">
                              <w:rPr>
                                <w:rFonts w:ascii="Times New Roman" w:hAnsi="Times New Roman" w:cs="Times New Roman"/>
                                <w:i w:val="0"/>
                                <w:color w:val="000000" w:themeColor="text1"/>
                              </w:rPr>
                              <w:t>Spaceclaim</w:t>
                            </w:r>
                            <w:proofErr w:type="spellEnd"/>
                          </w:p>
                        </w:txbxContent>
                      </v:textbox>
                      <w10:wrap type="tight"/>
                    </v:shape>
                  </w:pict>
                </mc:Fallback>
              </mc:AlternateContent>
            </w:r>
            <w:r w:rsidRPr="00587F34">
              <w:rPr>
                <w:rFonts w:ascii="Times New Roman" w:eastAsia="Times New Roman" w:hAnsi="Times New Roman" w:cs="Times New Roman"/>
                <w:noProof/>
              </w:rPr>
              <w:drawing>
                <wp:anchor distT="0" distB="0" distL="114300" distR="114300" simplePos="0" relativeHeight="251666432" behindDoc="1" locked="0" layoutInCell="1" allowOverlap="1" wp14:anchorId="6BD87BCF" wp14:editId="6B12A26B">
                  <wp:simplePos x="0" y="0"/>
                  <wp:positionH relativeFrom="column">
                    <wp:posOffset>-65405</wp:posOffset>
                  </wp:positionH>
                  <wp:positionV relativeFrom="paragraph">
                    <wp:posOffset>1270</wp:posOffset>
                  </wp:positionV>
                  <wp:extent cx="2645410" cy="1169035"/>
                  <wp:effectExtent l="0" t="0" r="2540" b="0"/>
                  <wp:wrapTight wrapText="bothSides">
                    <wp:wrapPolygon edited="0">
                      <wp:start x="0" y="0"/>
                      <wp:lineTo x="0" y="21119"/>
                      <wp:lineTo x="21465" y="21119"/>
                      <wp:lineTo x="21465" y="0"/>
                      <wp:lineTo x="0" y="0"/>
                    </wp:wrapPolygon>
                  </wp:wrapTight>
                  <wp:docPr id="2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extLst>
                              <a:ext uri="{28A0092B-C50C-407E-A947-70E740481C1C}">
                                <a14:useLocalDpi xmlns:a14="http://schemas.microsoft.com/office/drawing/2010/main"/>
                              </a:ext>
                            </a:extLst>
                          </a:blip>
                          <a:srcRect/>
                          <a:stretch/>
                        </pic:blipFill>
                        <pic:spPr bwMode="auto">
                          <a:xfrm>
                            <a:off x="0" y="0"/>
                            <a:ext cx="2645410" cy="11690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4298" w:type="dxa"/>
          </w:tcPr>
          <w:p w:rsidR="00AB390A" w:rsidRPr="00587F34" w:rsidRDefault="00AB390A" w:rsidP="00503DC9">
            <w:pPr>
              <w:tabs>
                <w:tab w:val="left" w:pos="1380"/>
                <w:tab w:val="left" w:pos="1381"/>
              </w:tabs>
              <w:jc w:val="both"/>
              <w:rPr>
                <w:rFonts w:ascii="Times New Roman" w:eastAsia="Times New Roman" w:hAnsi="Times New Roman" w:cs="Times New Roman"/>
                <w:bCs/>
                <w:sz w:val="20"/>
              </w:rPr>
            </w:pPr>
            <w:r>
              <w:rPr>
                <w:noProof/>
              </w:rPr>
              <mc:AlternateContent>
                <mc:Choice Requires="wps">
                  <w:drawing>
                    <wp:anchor distT="0" distB="0" distL="114300" distR="114300" simplePos="0" relativeHeight="251673600" behindDoc="1" locked="0" layoutInCell="1" allowOverlap="1" wp14:anchorId="44EDC434" wp14:editId="708CD6EE">
                      <wp:simplePos x="0" y="0"/>
                      <wp:positionH relativeFrom="column">
                        <wp:posOffset>-65844</wp:posOffset>
                      </wp:positionH>
                      <wp:positionV relativeFrom="paragraph">
                        <wp:posOffset>1240644</wp:posOffset>
                      </wp:positionV>
                      <wp:extent cx="2585720" cy="635"/>
                      <wp:effectExtent l="0" t="0" r="0" b="0"/>
                      <wp:wrapTight wrapText="bothSides">
                        <wp:wrapPolygon edited="0">
                          <wp:start x="0" y="0"/>
                          <wp:lineTo x="0" y="21600"/>
                          <wp:lineTo x="21600" y="21600"/>
                          <wp:lineTo x="21600" y="0"/>
                        </wp:wrapPolygon>
                      </wp:wrapTight>
                      <wp:docPr id="29" name="Text Box 29"/>
                      <wp:cNvGraphicFramePr/>
                      <a:graphic xmlns:a="http://schemas.openxmlformats.org/drawingml/2006/main">
                        <a:graphicData uri="http://schemas.microsoft.com/office/word/2010/wordprocessingShape">
                          <wps:wsp>
                            <wps:cNvSpPr txBox="1"/>
                            <wps:spPr>
                              <a:xfrm>
                                <a:off x="0" y="0"/>
                                <a:ext cx="2585720" cy="635"/>
                              </a:xfrm>
                              <a:prstGeom prst="rect">
                                <a:avLst/>
                              </a:prstGeom>
                              <a:solidFill>
                                <a:prstClr val="white"/>
                              </a:solidFill>
                              <a:ln>
                                <a:noFill/>
                              </a:ln>
                            </wps:spPr>
                            <wps:txbx>
                              <w:txbxContent>
                                <w:p w:rsidR="00AB390A" w:rsidRPr="00873EB2" w:rsidRDefault="00873EB2" w:rsidP="00AB390A">
                                  <w:pPr>
                                    <w:pStyle w:val="Caption"/>
                                    <w:jc w:val="center"/>
                                    <w:rPr>
                                      <w:rFonts w:ascii="Times New Roman" w:eastAsia="Times New Roman" w:hAnsi="Times New Roman" w:cs="Times New Roman"/>
                                      <w:i w:val="0"/>
                                      <w:noProof/>
                                      <w:color w:val="000000" w:themeColor="text1"/>
                                    </w:rPr>
                                  </w:pPr>
                                  <w:r w:rsidRPr="00873EB2">
                                    <w:rPr>
                                      <w:rFonts w:ascii="Times New Roman" w:hAnsi="Times New Roman" w:cs="Times New Roman"/>
                                      <w:b/>
                                      <w:i w:val="0"/>
                                      <w:color w:val="000000" w:themeColor="text1"/>
                                    </w:rPr>
                                    <w:t>Fig. 7</w:t>
                                  </w:r>
                                  <w:r>
                                    <w:rPr>
                                      <w:rFonts w:ascii="Times New Roman" w:hAnsi="Times New Roman" w:cs="Times New Roman"/>
                                      <w:i w:val="0"/>
                                      <w:color w:val="000000" w:themeColor="text1"/>
                                    </w:rPr>
                                    <w:t xml:space="preserve"> </w:t>
                                  </w:r>
                                  <w:r w:rsidR="00AB390A" w:rsidRPr="00873EB2">
                                    <w:rPr>
                                      <w:rFonts w:ascii="Times New Roman" w:hAnsi="Times New Roman" w:cs="Times New Roman"/>
                                      <w:i w:val="0"/>
                                      <w:color w:val="000000" w:themeColor="text1"/>
                                    </w:rPr>
                                    <w:t>Meshing of 3D Computational domain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4EDC434" id="Text Box 29" o:spid="_x0000_s1031" type="#_x0000_t202" style="position:absolute;left:0;text-align:left;margin-left:-5.2pt;margin-top:97.7pt;width:203.6pt;height:.05pt;z-index:-2516428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" stroked="f">
                      <v:textbox style="mso-fit-shape-to-text:t" inset="0,0,0,0">
                        <w:txbxContent>
                          <w:p w:rsidR="00AB390A" w:rsidRPr="00873EB2" w:rsidRDefault="00873EB2" w:rsidP="00AB390A">
                            <w:pPr>
                              <w:pStyle w:val="Caption"/>
                              <w:jc w:val="center"/>
                              <w:rPr>
                                <w:rFonts w:ascii="Times New Roman" w:eastAsia="Times New Roman" w:hAnsi="Times New Roman" w:cs="Times New Roman"/>
                                <w:i w:val="0"/>
                                <w:noProof/>
                                <w:color w:val="000000" w:themeColor="text1"/>
                              </w:rPr>
                            </w:pPr>
                            <w:r w:rsidRPr="00873EB2">
                              <w:rPr>
                                <w:rFonts w:ascii="Times New Roman" w:hAnsi="Times New Roman" w:cs="Times New Roman"/>
                                <w:b/>
                                <w:i w:val="0"/>
                                <w:color w:val="000000" w:themeColor="text1"/>
                              </w:rPr>
                              <w:t>Fig. 7</w:t>
                            </w:r>
                            <w:r>
                              <w:rPr>
                                <w:rFonts w:ascii="Times New Roman" w:hAnsi="Times New Roman" w:cs="Times New Roman"/>
                                <w:i w:val="0"/>
                                <w:color w:val="000000" w:themeColor="text1"/>
                              </w:rPr>
                              <w:t xml:space="preserve"> </w:t>
                            </w:r>
                            <w:r w:rsidR="00AB390A" w:rsidRPr="00873EB2">
                              <w:rPr>
                                <w:rFonts w:ascii="Times New Roman" w:hAnsi="Times New Roman" w:cs="Times New Roman"/>
                                <w:i w:val="0"/>
                                <w:color w:val="000000" w:themeColor="text1"/>
                              </w:rPr>
                              <w:t>Meshing of 3D Computational domain</w:t>
                            </w:r>
                          </w:p>
                        </w:txbxContent>
                      </v:textbox>
                      <w10:wrap type="tight"/>
                    </v:shape>
                  </w:pict>
                </mc:Fallback>
              </mc:AlternateContent>
            </w:r>
            <w:r w:rsidRPr="00587F34">
              <w:rPr>
                <w:rFonts w:ascii="Times New Roman" w:eastAsia="Times New Roman" w:hAnsi="Times New Roman" w:cs="Times New Roman"/>
                <w:noProof/>
              </w:rPr>
              <w:drawing>
                <wp:anchor distT="0" distB="0" distL="114300" distR="114300" simplePos="0" relativeHeight="251667456" behindDoc="1" locked="0" layoutInCell="1" allowOverlap="1" wp14:anchorId="661E52B5" wp14:editId="3457D979">
                  <wp:simplePos x="0" y="0"/>
                  <wp:positionH relativeFrom="column">
                    <wp:posOffset>-64770</wp:posOffset>
                  </wp:positionH>
                  <wp:positionV relativeFrom="paragraph">
                    <wp:posOffset>1270</wp:posOffset>
                  </wp:positionV>
                  <wp:extent cx="2585720" cy="1169670"/>
                  <wp:effectExtent l="0" t="0" r="5080" b="0"/>
                  <wp:wrapTight wrapText="bothSides">
                    <wp:wrapPolygon edited="0">
                      <wp:start x="0" y="0"/>
                      <wp:lineTo x="0" y="21107"/>
                      <wp:lineTo x="21483" y="21107"/>
                      <wp:lineTo x="21483" y="0"/>
                      <wp:lineTo x="0" y="0"/>
                    </wp:wrapPolygon>
                  </wp:wrapTight>
                  <wp:docPr id="2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2585720" cy="116967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AB390A" w:rsidRPr="00587F34" w:rsidTr="00224D7E">
        <w:tc>
          <w:tcPr>
            <w:tcW w:w="4239" w:type="dxa"/>
          </w:tcPr>
          <w:p w:rsidR="00AB390A" w:rsidRPr="00587F34" w:rsidRDefault="00AB390A" w:rsidP="00503DC9">
            <w:pPr>
              <w:tabs>
                <w:tab w:val="left" w:pos="1380"/>
                <w:tab w:val="left" w:pos="1381"/>
              </w:tabs>
              <w:jc w:val="both"/>
              <w:rPr>
                <w:rFonts w:ascii="Times New Roman" w:eastAsia="Times New Roman" w:hAnsi="Times New Roman" w:cs="Times New Roman"/>
                <w:bCs/>
                <w:sz w:val="20"/>
              </w:rPr>
            </w:pPr>
            <w:r>
              <w:rPr>
                <w:noProof/>
              </w:rPr>
              <mc:AlternateContent>
                <mc:Choice Requires="wps">
                  <w:drawing>
                    <wp:anchor distT="0" distB="0" distL="114300" distR="114300" simplePos="0" relativeHeight="251674624" behindDoc="1" locked="0" layoutInCell="1" allowOverlap="1" wp14:anchorId="293ECA21" wp14:editId="68DD1F4A">
                      <wp:simplePos x="0" y="0"/>
                      <wp:positionH relativeFrom="column">
                        <wp:posOffset>116840</wp:posOffset>
                      </wp:positionH>
                      <wp:positionV relativeFrom="paragraph">
                        <wp:posOffset>1338629</wp:posOffset>
                      </wp:positionV>
                      <wp:extent cx="2399030" cy="635"/>
                      <wp:effectExtent l="0" t="0" r="0" b="0"/>
                      <wp:wrapTight wrapText="bothSides">
                        <wp:wrapPolygon edited="0">
                          <wp:start x="0" y="0"/>
                          <wp:lineTo x="0" y="21600"/>
                          <wp:lineTo x="21600" y="21600"/>
                          <wp:lineTo x="21600" y="0"/>
                        </wp:wrapPolygon>
                      </wp:wrapTight>
                      <wp:docPr id="30" name="Text Box 30"/>
                      <wp:cNvGraphicFramePr/>
                      <a:graphic xmlns:a="http://schemas.openxmlformats.org/drawingml/2006/main">
                        <a:graphicData uri="http://schemas.microsoft.com/office/word/2010/wordprocessingShape">
                          <wps:wsp>
                            <wps:cNvSpPr txBox="1"/>
                            <wps:spPr>
                              <a:xfrm>
                                <a:off x="0" y="0"/>
                                <a:ext cx="2399030" cy="635"/>
                              </a:xfrm>
                              <a:prstGeom prst="rect">
                                <a:avLst/>
                              </a:prstGeom>
                              <a:solidFill>
                                <a:prstClr val="white"/>
                              </a:solidFill>
                              <a:ln>
                                <a:noFill/>
                              </a:ln>
                            </wps:spPr>
                            <wps:txbx>
                              <w:txbxContent>
                                <w:p w:rsidR="00AB390A" w:rsidRPr="00873EB2" w:rsidRDefault="00873EB2" w:rsidP="00AB390A">
                                  <w:pPr>
                                    <w:pStyle w:val="Caption"/>
                                    <w:jc w:val="center"/>
                                    <w:rPr>
                                      <w:rFonts w:ascii="Times New Roman" w:eastAsia="Times New Roman" w:hAnsi="Times New Roman" w:cs="Times New Roman"/>
                                      <w:i w:val="0"/>
                                      <w:noProof/>
                                      <w:color w:val="000000" w:themeColor="text1"/>
                                    </w:rPr>
                                  </w:pPr>
                                  <w:r w:rsidRPr="00873EB2">
                                    <w:rPr>
                                      <w:rFonts w:ascii="Times New Roman" w:hAnsi="Times New Roman" w:cs="Times New Roman"/>
                                      <w:b/>
                                      <w:i w:val="0"/>
                                      <w:color w:val="000000" w:themeColor="text1"/>
                                    </w:rPr>
                                    <w:t>Fig. 8</w:t>
                                  </w:r>
                                  <w:r w:rsidR="00AB390A" w:rsidRPr="00873EB2">
                                    <w:rPr>
                                      <w:rFonts w:ascii="Times New Roman" w:hAnsi="Times New Roman" w:cs="Times New Roman"/>
                                      <w:i w:val="0"/>
                                      <w:color w:val="000000" w:themeColor="text1"/>
                                    </w:rPr>
                                    <w:t xml:space="preserve"> Wireframe view of Airfoils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93ECA21" id="Text Box 30" o:spid="_x0000_s1032" type="#_x0000_t202" style="position:absolute;left:0;text-align:left;margin-left:9.2pt;margin-top:105.4pt;width:188.9pt;height:.05pt;z-index:-2516418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" stroked="f">
                      <v:textbox style="mso-fit-shape-to-text:t" inset="0,0,0,0">
                        <w:txbxContent>
                          <w:p w:rsidR="00AB390A" w:rsidRPr="00873EB2" w:rsidRDefault="00873EB2" w:rsidP="00AB390A">
                            <w:pPr>
                              <w:pStyle w:val="Caption"/>
                              <w:jc w:val="center"/>
                              <w:rPr>
                                <w:rFonts w:ascii="Times New Roman" w:eastAsia="Times New Roman" w:hAnsi="Times New Roman" w:cs="Times New Roman"/>
                                <w:i w:val="0"/>
                                <w:noProof/>
                                <w:color w:val="000000" w:themeColor="text1"/>
                              </w:rPr>
                            </w:pPr>
                            <w:r w:rsidRPr="00873EB2">
                              <w:rPr>
                                <w:rFonts w:ascii="Times New Roman" w:hAnsi="Times New Roman" w:cs="Times New Roman"/>
                                <w:b/>
                                <w:i w:val="0"/>
                                <w:color w:val="000000" w:themeColor="text1"/>
                              </w:rPr>
                              <w:t>Fig. 8</w:t>
                            </w:r>
                            <w:r w:rsidR="00AB390A" w:rsidRPr="00873EB2">
                              <w:rPr>
                                <w:rFonts w:ascii="Times New Roman" w:hAnsi="Times New Roman" w:cs="Times New Roman"/>
                                <w:i w:val="0"/>
                                <w:color w:val="000000" w:themeColor="text1"/>
                              </w:rPr>
                              <w:t xml:space="preserve"> Wireframe view of Airfoils</w:t>
                            </w:r>
                          </w:p>
                        </w:txbxContent>
                      </v:textbox>
                      <w10:wrap type="tight"/>
                    </v:shape>
                  </w:pict>
                </mc:Fallback>
              </mc:AlternateContent>
            </w:r>
            <w:r w:rsidRPr="00587F34">
              <w:rPr>
                <w:rFonts w:ascii="Times New Roman" w:eastAsia="Times New Roman" w:hAnsi="Times New Roman" w:cs="Times New Roman"/>
                <w:noProof/>
              </w:rPr>
              <w:drawing>
                <wp:anchor distT="0" distB="0" distL="114300" distR="114300" simplePos="0" relativeHeight="251662336" behindDoc="1" locked="0" layoutInCell="1" allowOverlap="1" wp14:anchorId="060648C8" wp14:editId="3A22CD8A">
                  <wp:simplePos x="0" y="0"/>
                  <wp:positionH relativeFrom="column">
                    <wp:posOffset>114300</wp:posOffset>
                  </wp:positionH>
                  <wp:positionV relativeFrom="paragraph">
                    <wp:posOffset>33020</wp:posOffset>
                  </wp:positionV>
                  <wp:extent cx="2399030" cy="1189355"/>
                  <wp:effectExtent l="0" t="0" r="1270" b="0"/>
                  <wp:wrapTight wrapText="bothSides">
                    <wp:wrapPolygon edited="0">
                      <wp:start x="0" y="0"/>
                      <wp:lineTo x="0" y="21104"/>
                      <wp:lineTo x="21440" y="21104"/>
                      <wp:lineTo x="21440" y="0"/>
                      <wp:lineTo x="0" y="0"/>
                    </wp:wrapPolygon>
                  </wp:wrapTight>
                  <wp:docPr id="1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2399030" cy="118935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298" w:type="dxa"/>
          </w:tcPr>
          <w:p w:rsidR="00AB390A" w:rsidRPr="00587F34" w:rsidRDefault="00AB390A" w:rsidP="00503DC9">
            <w:pPr>
              <w:tabs>
                <w:tab w:val="left" w:pos="1380"/>
                <w:tab w:val="left" w:pos="1381"/>
              </w:tabs>
              <w:jc w:val="both"/>
              <w:rPr>
                <w:rFonts w:ascii="Times New Roman" w:eastAsia="Times New Roman" w:hAnsi="Times New Roman" w:cs="Times New Roman"/>
                <w:noProof/>
              </w:rPr>
            </w:pPr>
            <w:r>
              <w:rPr>
                <w:noProof/>
              </w:rPr>
              <mc:AlternateContent>
                <mc:Choice Requires="wps">
                  <w:drawing>
                    <wp:anchor distT="0" distB="0" distL="114300" distR="114300" simplePos="0" relativeHeight="251675648" behindDoc="1" locked="0" layoutInCell="1" allowOverlap="1" wp14:anchorId="6433F967" wp14:editId="38F3CF31">
                      <wp:simplePos x="0" y="0"/>
                      <wp:positionH relativeFrom="column">
                        <wp:posOffset>-63500</wp:posOffset>
                      </wp:positionH>
                      <wp:positionV relativeFrom="paragraph">
                        <wp:posOffset>1329690</wp:posOffset>
                      </wp:positionV>
                      <wp:extent cx="2663825" cy="635"/>
                      <wp:effectExtent l="0" t="0" r="3175" b="0"/>
                      <wp:wrapTight wrapText="bothSides">
                        <wp:wrapPolygon edited="0">
                          <wp:start x="0" y="0"/>
                          <wp:lineTo x="0" y="20057"/>
                          <wp:lineTo x="21471" y="20057"/>
                          <wp:lineTo x="21471" y="0"/>
                          <wp:lineTo x="0" y="0"/>
                        </wp:wrapPolygon>
                      </wp:wrapTight>
                      <wp:docPr id="31" name="Text Box 31"/>
                      <wp:cNvGraphicFramePr/>
                      <a:graphic xmlns:a="http://schemas.openxmlformats.org/drawingml/2006/main">
                        <a:graphicData uri="http://schemas.microsoft.com/office/word/2010/wordprocessingShape">
                          <wps:wsp>
                            <wps:cNvSpPr txBox="1"/>
                            <wps:spPr>
                              <a:xfrm>
                                <a:off x="0" y="0"/>
                                <a:ext cx="2663825" cy="635"/>
                              </a:xfrm>
                              <a:prstGeom prst="rect">
                                <a:avLst/>
                              </a:prstGeom>
                              <a:solidFill>
                                <a:prstClr val="white"/>
                              </a:solidFill>
                              <a:ln>
                                <a:noFill/>
                              </a:ln>
                            </wps:spPr>
                            <wps:txbx>
                              <w:txbxContent>
                                <w:p w:rsidR="00AB390A" w:rsidRPr="00873EB2" w:rsidRDefault="00873EB2" w:rsidP="00AB390A">
                                  <w:pPr>
                                    <w:pStyle w:val="Caption"/>
                                    <w:jc w:val="center"/>
                                    <w:rPr>
                                      <w:rFonts w:ascii="Times New Roman" w:eastAsia="Times New Roman" w:hAnsi="Times New Roman" w:cs="Times New Roman"/>
                                      <w:i w:val="0"/>
                                      <w:noProof/>
                                      <w:color w:val="000000" w:themeColor="text1"/>
                                    </w:rPr>
                                  </w:pPr>
                                  <w:r w:rsidRPr="00873EB2">
                                    <w:rPr>
                                      <w:rFonts w:ascii="Times New Roman" w:hAnsi="Times New Roman" w:cs="Times New Roman"/>
                                      <w:b/>
                                      <w:i w:val="0"/>
                                      <w:color w:val="000000" w:themeColor="text1"/>
                                    </w:rPr>
                                    <w:t>Fig. 9</w:t>
                                  </w:r>
                                  <w:r>
                                    <w:rPr>
                                      <w:rFonts w:ascii="Times New Roman" w:hAnsi="Times New Roman" w:cs="Times New Roman"/>
                                      <w:i w:val="0"/>
                                      <w:color w:val="000000" w:themeColor="text1"/>
                                    </w:rPr>
                                    <w:t xml:space="preserve"> </w:t>
                                  </w:r>
                                  <w:r w:rsidR="00AB390A" w:rsidRPr="00873EB2">
                                    <w:rPr>
                                      <w:rFonts w:ascii="Times New Roman" w:hAnsi="Times New Roman" w:cs="Times New Roman"/>
                                      <w:i w:val="0"/>
                                      <w:color w:val="000000" w:themeColor="text1"/>
                                    </w:rPr>
                                    <w:t>Refinement mesh with inflation of Airfoils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433F967" id="Text Box 31" o:spid="_x0000_s1033" type="#_x0000_t202" style="position:absolute;left:0;text-align:left;margin-left:-5pt;margin-top:104.7pt;width:209.75pt;height:.05pt;z-index:-2516408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" stroked="f">
                      <v:textbox style="mso-fit-shape-to-text:t" inset="0,0,0,0">
                        <w:txbxContent>
                          <w:p w:rsidR="00AB390A" w:rsidRPr="00873EB2" w:rsidRDefault="00873EB2" w:rsidP="00AB390A">
                            <w:pPr>
                              <w:pStyle w:val="Caption"/>
                              <w:jc w:val="center"/>
                              <w:rPr>
                                <w:rFonts w:ascii="Times New Roman" w:eastAsia="Times New Roman" w:hAnsi="Times New Roman" w:cs="Times New Roman"/>
                                <w:i w:val="0"/>
                                <w:noProof/>
                                <w:color w:val="000000" w:themeColor="text1"/>
                              </w:rPr>
                            </w:pPr>
                            <w:r w:rsidRPr="00873EB2">
                              <w:rPr>
                                <w:rFonts w:ascii="Times New Roman" w:hAnsi="Times New Roman" w:cs="Times New Roman"/>
                                <w:b/>
                                <w:i w:val="0"/>
                                <w:color w:val="000000" w:themeColor="text1"/>
                              </w:rPr>
                              <w:t>Fig. 9</w:t>
                            </w:r>
                            <w:r>
                              <w:rPr>
                                <w:rFonts w:ascii="Times New Roman" w:hAnsi="Times New Roman" w:cs="Times New Roman"/>
                                <w:i w:val="0"/>
                                <w:color w:val="000000" w:themeColor="text1"/>
                              </w:rPr>
                              <w:t xml:space="preserve"> </w:t>
                            </w:r>
                            <w:r w:rsidR="00AB390A" w:rsidRPr="00873EB2">
                              <w:rPr>
                                <w:rFonts w:ascii="Times New Roman" w:hAnsi="Times New Roman" w:cs="Times New Roman"/>
                                <w:i w:val="0"/>
                                <w:color w:val="000000" w:themeColor="text1"/>
                              </w:rPr>
                              <w:t>Refinement mesh with inflation of Airfoils</w:t>
                            </w:r>
                          </w:p>
                        </w:txbxContent>
                      </v:textbox>
                      <w10:wrap type="tight"/>
                    </v:shape>
                  </w:pict>
                </mc:Fallback>
              </mc:AlternateContent>
            </w:r>
            <w:r w:rsidRPr="00587F34">
              <w:rPr>
                <w:rFonts w:ascii="Times New Roman" w:eastAsia="Times New Roman" w:hAnsi="Times New Roman" w:cs="Times New Roman"/>
                <w:noProof/>
              </w:rPr>
              <w:drawing>
                <wp:anchor distT="0" distB="0" distL="114300" distR="114300" simplePos="0" relativeHeight="251663360" behindDoc="1" locked="0" layoutInCell="1" allowOverlap="1" wp14:anchorId="7C605E6B" wp14:editId="181323FD">
                  <wp:simplePos x="0" y="0"/>
                  <wp:positionH relativeFrom="column">
                    <wp:posOffset>-64135</wp:posOffset>
                  </wp:positionH>
                  <wp:positionV relativeFrom="paragraph">
                    <wp:posOffset>33020</wp:posOffset>
                  </wp:positionV>
                  <wp:extent cx="2776855" cy="1189355"/>
                  <wp:effectExtent l="0" t="0" r="4445" b="0"/>
                  <wp:wrapTight wrapText="bothSides">
                    <wp:wrapPolygon edited="0">
                      <wp:start x="0" y="0"/>
                      <wp:lineTo x="0" y="21104"/>
                      <wp:lineTo x="21486" y="21104"/>
                      <wp:lineTo x="21486" y="0"/>
                      <wp:lineTo x="0" y="0"/>
                    </wp:wrapPolygon>
                  </wp:wrapTight>
                  <wp:docPr id="1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2776855" cy="1189355"/>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rsidR="00AB390A" w:rsidRDefault="00AB390A" w:rsidP="00AB390A">
      <w:pPr>
        <w:spacing w:after="0"/>
        <w:jc w:val="both"/>
        <w:rPr>
          <w:rFonts w:ascii="Times New Roman" w:hAnsi="Times New Roman" w:cs="Times New Roman"/>
          <w:sz w:val="20"/>
        </w:rPr>
      </w:pPr>
    </w:p>
    <w:p w:rsidR="00AB390A" w:rsidRDefault="00AB390A" w:rsidP="00AB390A">
      <w:pPr>
        <w:spacing w:after="0"/>
        <w:jc w:val="both"/>
        <w:rPr>
          <w:rFonts w:ascii="Times New Roman" w:hAnsi="Times New Roman" w:cs="Times New Roman"/>
          <w:sz w:val="20"/>
        </w:rPr>
      </w:pPr>
    </w:p>
    <w:p w:rsidR="00AB390A" w:rsidRPr="006809AE" w:rsidRDefault="00AB390A" w:rsidP="00AB390A">
      <w:pPr>
        <w:pStyle w:val="heading2"/>
        <w:spacing w:before="240"/>
      </w:pPr>
      <w:r>
        <w:lastRenderedPageBreak/>
        <w:t>Turbulence Model Simulations</w:t>
      </w:r>
    </w:p>
    <w:p w:rsidR="00AB390A" w:rsidRPr="00AB390A" w:rsidRDefault="00AB390A" w:rsidP="00AB390A">
      <w:pPr>
        <w:spacing w:after="0"/>
        <w:jc w:val="both"/>
        <w:rPr>
          <w:rFonts w:ascii="Times New Roman" w:hAnsi="Times New Roman" w:cs="Times New Roman"/>
          <w:sz w:val="20"/>
        </w:rPr>
      </w:pPr>
      <w:r w:rsidRPr="00AB390A">
        <w:rPr>
          <w:rFonts w:ascii="Times New Roman" w:hAnsi="Times New Roman" w:cs="Times New Roman"/>
          <w:sz w:val="20"/>
        </w:rPr>
        <w:t xml:space="preserve">The turbulence model used in simulation is SST k-ω model. For the simulation TSR=2.5 and moment coefficient is assumed to be 0.1 for airfoil curves. To verify the accuracy of 2D and 3D simulation data of the 3.5Kw VAWT were compared with the McMaster University wind tunnel experimental data </w:t>
      </w:r>
      <w:r w:rsidRPr="00041EAF">
        <w:rPr>
          <w:rFonts w:ascii="Times New Roman" w:hAnsi="Times New Roman" w:cs="Times New Roman"/>
          <w:sz w:val="20"/>
          <w:vertAlign w:val="superscript"/>
        </w:rPr>
        <w:t>[1]</w:t>
      </w:r>
      <w:r w:rsidRPr="00AB390A">
        <w:rPr>
          <w:rFonts w:ascii="Times New Roman" w:hAnsi="Times New Roman" w:cs="Times New Roman"/>
          <w:sz w:val="20"/>
        </w:rPr>
        <w:t>. The numerical simulation has a positive direction along the X-axis and a wind speed of 10 m/s for the velocity inlet condition. The pressure outlet condition's gauge pressure is 0 Pa. The windmill turns in a anticlockwise direction. The comparable rotational angular velocity of the wind turbine is 20 rad/s when its TSR is 2.5. Convergence of residuals are set to 1× 10</w:t>
      </w:r>
      <w:r w:rsidRPr="00041EAF">
        <w:rPr>
          <w:rFonts w:ascii="Times New Roman" w:hAnsi="Times New Roman" w:cs="Times New Roman"/>
          <w:sz w:val="20"/>
          <w:vertAlign w:val="superscript"/>
        </w:rPr>
        <w:t>−6</w:t>
      </w:r>
      <w:r w:rsidRPr="00AB390A">
        <w:rPr>
          <w:rFonts w:ascii="Times New Roman" w:hAnsi="Times New Roman" w:cs="Times New Roman"/>
          <w:sz w:val="20"/>
        </w:rPr>
        <w:t>.</w:t>
      </w:r>
    </w:p>
    <w:p w:rsidR="00AB390A" w:rsidRDefault="00AB390A" w:rsidP="00AB390A">
      <w:pPr>
        <w:spacing w:after="0"/>
        <w:jc w:val="both"/>
        <w:rPr>
          <w:rFonts w:ascii="Times New Roman" w:hAnsi="Times New Roman" w:cs="Times New Roman"/>
          <w:sz w:val="20"/>
        </w:rPr>
      </w:pPr>
      <w:r w:rsidRPr="00AB390A">
        <w:rPr>
          <w:rFonts w:ascii="Times New Roman" w:hAnsi="Times New Roman" w:cs="Times New Roman"/>
          <w:sz w:val="20"/>
        </w:rPr>
        <w:t xml:space="preserve">The pressure-velocity coupling method of SIMPLE and the 2D and 3D unstable incompressible equation are employed for the 2D and 3D numerical simulation model used in this work. Among the available turbulence models, the SST k-ω model is chosen because it is more accurate in capturing the features of the flow field </w:t>
      </w:r>
      <w:r w:rsidRPr="00041EAF">
        <w:rPr>
          <w:rFonts w:ascii="Times New Roman" w:hAnsi="Times New Roman" w:cs="Times New Roman"/>
          <w:sz w:val="20"/>
          <w:vertAlign w:val="superscript"/>
        </w:rPr>
        <w:t>[1]</w:t>
      </w:r>
      <w:r w:rsidRPr="00AB390A">
        <w:rPr>
          <w:rFonts w:ascii="Times New Roman" w:hAnsi="Times New Roman" w:cs="Times New Roman"/>
          <w:sz w:val="20"/>
        </w:rPr>
        <w:t>.</w:t>
      </w:r>
    </w:p>
    <w:p w:rsidR="00041EAF" w:rsidRDefault="00041EAF" w:rsidP="00AB390A">
      <w:pPr>
        <w:spacing w:after="0"/>
        <w:jc w:val="both"/>
        <w:rPr>
          <w:rFonts w:ascii="Times New Roman" w:hAnsi="Times New Roman" w:cs="Times New Roman"/>
          <w:sz w:val="20"/>
        </w:rPr>
      </w:pPr>
      <w:r w:rsidRPr="00041EAF">
        <w:rPr>
          <w:rFonts w:ascii="Times New Roman" w:hAnsi="Times New Roman" w:cs="Times New Roman"/>
          <w:sz w:val="20"/>
        </w:rPr>
        <w:t xml:space="preserve">The main governing transport equations </w:t>
      </w:r>
      <w:r w:rsidR="002220E9">
        <w:rPr>
          <w:rFonts w:ascii="Times New Roman" w:hAnsi="Times New Roman" w:cs="Times New Roman"/>
          <w:sz w:val="20"/>
        </w:rPr>
        <w:t xml:space="preserve">Eq. 1 to 9 </w:t>
      </w:r>
      <w:r w:rsidRPr="00041EAF">
        <w:rPr>
          <w:rFonts w:ascii="Times New Roman" w:hAnsi="Times New Roman" w:cs="Times New Roman"/>
          <w:sz w:val="20"/>
        </w:rPr>
        <w:t xml:space="preserve">of k-ω SST model are as follows </w:t>
      </w:r>
      <w:r w:rsidRPr="00041EAF">
        <w:rPr>
          <w:rFonts w:ascii="Times New Roman" w:hAnsi="Times New Roman" w:cs="Times New Roman"/>
          <w:sz w:val="20"/>
          <w:vertAlign w:val="superscript"/>
        </w:rPr>
        <w:t>[10]</w:t>
      </w:r>
      <w:r w:rsidRPr="00041EAF">
        <w:rPr>
          <w:rFonts w:ascii="Times New Roman" w:hAnsi="Times New Roman" w:cs="Times New Roman"/>
          <w:sz w:val="20"/>
        </w:rPr>
        <w:t>:</w:t>
      </w:r>
    </w:p>
    <w:tbl>
      <w:tblPr>
        <w:tblStyle w:val="TableGrid"/>
        <w:tblW w:w="0" w:type="auto"/>
        <w:tblInd w:w="8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8"/>
        <w:gridCol w:w="7513"/>
        <w:gridCol w:w="566"/>
      </w:tblGrid>
      <w:tr w:rsidR="00041EAF" w:rsidTr="002220E9">
        <w:tc>
          <w:tcPr>
            <w:tcW w:w="458" w:type="dxa"/>
          </w:tcPr>
          <w:p w:rsidR="00041EAF" w:rsidRDefault="00041EAF" w:rsidP="00503DC9">
            <w:pPr>
              <w:widowControl w:val="0"/>
              <w:autoSpaceDE w:val="0"/>
              <w:autoSpaceDN w:val="0"/>
              <w:rPr>
                <w:rFonts w:ascii="Times New Roman" w:eastAsia="Times New Roman" w:hAnsi="Times New Roman" w:cs="Times New Roman"/>
                <w:sz w:val="20"/>
                <w:szCs w:val="20"/>
              </w:rPr>
            </w:pPr>
          </w:p>
        </w:tc>
        <w:tc>
          <w:tcPr>
            <w:tcW w:w="7513" w:type="dxa"/>
          </w:tcPr>
          <w:p w:rsidR="00041EAF" w:rsidRDefault="008C4E3D" w:rsidP="00503DC9">
            <w:pPr>
              <w:widowControl w:val="0"/>
              <w:autoSpaceDE w:val="0"/>
              <w:autoSpaceDN w:val="0"/>
              <w:spacing w:before="160" w:after="160"/>
              <w:jc w:val="center"/>
              <w:rPr>
                <w:rFonts w:ascii="Times New Roman" w:eastAsia="Times New Roman" w:hAnsi="Times New Roman" w:cs="Times New Roman"/>
                <w:sz w:val="20"/>
                <w:szCs w:val="20"/>
              </w:rPr>
            </w:pPr>
            <m:oMathPara>
              <m:oMath>
                <m:f>
                  <m:fPr>
                    <m:ctrlPr>
                      <w:rPr>
                        <w:rFonts w:ascii="Cambria Math" w:eastAsia="Times New Roman" w:hAnsi="Cambria Math" w:cs="Times New Roman"/>
                        <w:i/>
                        <w:sz w:val="20"/>
                        <w:szCs w:val="24"/>
                      </w:rPr>
                    </m:ctrlPr>
                  </m:fPr>
                  <m:num>
                    <m:r>
                      <w:rPr>
                        <w:rFonts w:ascii="Cambria Math" w:eastAsia="Times New Roman" w:hAnsi="Cambria Math" w:cs="Times New Roman"/>
                        <w:sz w:val="20"/>
                        <w:szCs w:val="24"/>
                      </w:rPr>
                      <m:t>∂</m:t>
                    </m:r>
                    <m:d>
                      <m:dPr>
                        <m:ctrlPr>
                          <w:rPr>
                            <w:rFonts w:ascii="Cambria Math" w:eastAsia="Times New Roman" w:hAnsi="Cambria Math" w:cs="Times New Roman"/>
                            <w:i/>
                            <w:sz w:val="20"/>
                            <w:szCs w:val="24"/>
                          </w:rPr>
                        </m:ctrlPr>
                      </m:dPr>
                      <m:e>
                        <m:r>
                          <w:rPr>
                            <w:rFonts w:ascii="Cambria Math" w:eastAsia="Times New Roman" w:hAnsi="Cambria Math" w:cs="Times New Roman"/>
                            <w:sz w:val="20"/>
                            <w:szCs w:val="24"/>
                          </w:rPr>
                          <m:t>ρk</m:t>
                        </m:r>
                      </m:e>
                    </m:d>
                  </m:num>
                  <m:den>
                    <m:r>
                      <w:rPr>
                        <w:rFonts w:ascii="Cambria Math" w:eastAsia="Times New Roman" w:hAnsi="Cambria Math" w:cs="Times New Roman"/>
                        <w:sz w:val="20"/>
                        <w:szCs w:val="24"/>
                      </w:rPr>
                      <m:t>∂t</m:t>
                    </m:r>
                  </m:den>
                </m:f>
                <m:r>
                  <w:rPr>
                    <w:rFonts w:ascii="Cambria Math" w:eastAsia="Times New Roman" w:hAnsi="Cambria Math" w:cs="Times New Roman"/>
                    <w:sz w:val="20"/>
                    <w:szCs w:val="24"/>
                  </w:rPr>
                  <m:t>+</m:t>
                </m:r>
                <m:f>
                  <m:fPr>
                    <m:ctrlPr>
                      <w:rPr>
                        <w:rFonts w:ascii="Cambria Math" w:eastAsia="Times New Roman" w:hAnsi="Cambria Math" w:cs="Times New Roman"/>
                        <w:i/>
                        <w:sz w:val="20"/>
                        <w:szCs w:val="24"/>
                      </w:rPr>
                    </m:ctrlPr>
                  </m:fPr>
                  <m:num>
                    <m:r>
                      <w:rPr>
                        <w:rFonts w:ascii="Cambria Math" w:eastAsia="Times New Roman" w:hAnsi="Cambria Math" w:cs="Times New Roman"/>
                        <w:sz w:val="20"/>
                        <w:szCs w:val="24"/>
                      </w:rPr>
                      <m:t>∂</m:t>
                    </m:r>
                    <m:d>
                      <m:dPr>
                        <m:ctrlPr>
                          <w:rPr>
                            <w:rFonts w:ascii="Cambria Math" w:eastAsia="Times New Roman" w:hAnsi="Cambria Math" w:cs="Times New Roman"/>
                            <w:i/>
                            <w:sz w:val="20"/>
                            <w:szCs w:val="24"/>
                          </w:rPr>
                        </m:ctrlPr>
                      </m:dPr>
                      <m:e>
                        <m:r>
                          <w:rPr>
                            <w:rFonts w:ascii="Cambria Math" w:eastAsia="Times New Roman" w:hAnsi="Cambria Math" w:cs="Times New Roman"/>
                            <w:sz w:val="20"/>
                            <w:szCs w:val="24"/>
                          </w:rPr>
                          <m:t>ρ</m:t>
                        </m:r>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u</m:t>
                            </m:r>
                          </m:e>
                          <m:sub>
                            <m:r>
                              <w:rPr>
                                <w:rFonts w:ascii="Cambria Math" w:eastAsia="Times New Roman" w:hAnsi="Cambria Math" w:cs="Times New Roman"/>
                                <w:sz w:val="20"/>
                                <w:szCs w:val="24"/>
                              </w:rPr>
                              <m:t>i</m:t>
                            </m:r>
                          </m:sub>
                        </m:sSub>
                        <m:r>
                          <w:rPr>
                            <w:rFonts w:ascii="Cambria Math" w:eastAsia="Times New Roman" w:hAnsi="Cambria Math" w:cs="Times New Roman"/>
                            <w:sz w:val="20"/>
                            <w:szCs w:val="24"/>
                          </w:rPr>
                          <m:t>k</m:t>
                        </m:r>
                      </m:e>
                    </m:d>
                  </m:num>
                  <m:den>
                    <m:r>
                      <w:rPr>
                        <w:rFonts w:ascii="Cambria Math" w:eastAsia="Times New Roman" w:hAnsi="Cambria Math" w:cs="Times New Roman"/>
                        <w:sz w:val="20"/>
                        <w:szCs w:val="24"/>
                      </w:rPr>
                      <m:t>∂</m:t>
                    </m:r>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x</m:t>
                        </m:r>
                      </m:e>
                      <m:sub>
                        <m:r>
                          <w:rPr>
                            <w:rFonts w:ascii="Cambria Math" w:eastAsia="Times New Roman" w:hAnsi="Cambria Math" w:cs="Times New Roman"/>
                            <w:sz w:val="20"/>
                            <w:szCs w:val="24"/>
                          </w:rPr>
                          <m:t>i</m:t>
                        </m:r>
                      </m:sub>
                    </m:sSub>
                  </m:den>
                </m:f>
                <m:r>
                  <w:rPr>
                    <w:rFonts w:ascii="Cambria Math" w:eastAsia="Times New Roman" w:hAnsi="Cambria Math" w:cs="Times New Roman"/>
                    <w:sz w:val="20"/>
                    <w:szCs w:val="24"/>
                  </w:rPr>
                  <m:t>=</m:t>
                </m:r>
                <m:f>
                  <m:fPr>
                    <m:ctrlPr>
                      <w:rPr>
                        <w:rFonts w:ascii="Cambria Math" w:eastAsia="Times New Roman" w:hAnsi="Cambria Math" w:cs="Times New Roman"/>
                        <w:i/>
                        <w:sz w:val="20"/>
                        <w:szCs w:val="24"/>
                      </w:rPr>
                    </m:ctrlPr>
                  </m:fPr>
                  <m:num>
                    <m:r>
                      <w:rPr>
                        <w:rFonts w:ascii="Cambria Math" w:eastAsia="Times New Roman" w:hAnsi="Cambria Math" w:cs="Times New Roman"/>
                        <w:sz w:val="20"/>
                        <w:szCs w:val="24"/>
                      </w:rPr>
                      <m:t>∂</m:t>
                    </m:r>
                  </m:num>
                  <m:den>
                    <m:r>
                      <w:rPr>
                        <w:rFonts w:ascii="Cambria Math" w:eastAsia="Times New Roman" w:hAnsi="Cambria Math" w:cs="Times New Roman"/>
                        <w:sz w:val="20"/>
                        <w:szCs w:val="24"/>
                      </w:rPr>
                      <m:t>∂</m:t>
                    </m:r>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x</m:t>
                        </m:r>
                      </m:e>
                      <m:sub>
                        <m:r>
                          <w:rPr>
                            <w:rFonts w:ascii="Cambria Math" w:eastAsia="Times New Roman" w:hAnsi="Cambria Math" w:cs="Times New Roman"/>
                            <w:sz w:val="20"/>
                            <w:szCs w:val="24"/>
                          </w:rPr>
                          <m:t>j</m:t>
                        </m:r>
                      </m:sub>
                    </m:sSub>
                  </m:den>
                </m:f>
                <m:d>
                  <m:dPr>
                    <m:begChr m:val="["/>
                    <m:endChr m:val="]"/>
                    <m:ctrlPr>
                      <w:rPr>
                        <w:rFonts w:ascii="Cambria Math" w:eastAsia="Times New Roman" w:hAnsi="Cambria Math" w:cs="Times New Roman"/>
                        <w:i/>
                        <w:sz w:val="20"/>
                        <w:szCs w:val="24"/>
                      </w:rPr>
                    </m:ctrlPr>
                  </m:dPr>
                  <m:e>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Γ</m:t>
                        </m:r>
                      </m:e>
                      <m:sub>
                        <m:r>
                          <w:rPr>
                            <w:rFonts w:ascii="Cambria Math" w:eastAsia="Times New Roman" w:hAnsi="Cambria Math" w:cs="Times New Roman"/>
                            <w:sz w:val="20"/>
                            <w:szCs w:val="24"/>
                          </w:rPr>
                          <m:t>k</m:t>
                        </m:r>
                      </m:sub>
                    </m:sSub>
                    <m:f>
                      <m:fPr>
                        <m:ctrlPr>
                          <w:rPr>
                            <w:rFonts w:ascii="Cambria Math" w:eastAsia="Times New Roman" w:hAnsi="Cambria Math" w:cs="Times New Roman"/>
                            <w:i/>
                            <w:sz w:val="20"/>
                            <w:szCs w:val="24"/>
                          </w:rPr>
                        </m:ctrlPr>
                      </m:fPr>
                      <m:num>
                        <m:r>
                          <w:rPr>
                            <w:rFonts w:ascii="Cambria Math" w:eastAsia="Times New Roman" w:hAnsi="Cambria Math" w:cs="Times New Roman"/>
                            <w:sz w:val="20"/>
                            <w:szCs w:val="24"/>
                          </w:rPr>
                          <m:t>∂k</m:t>
                        </m:r>
                      </m:num>
                      <m:den>
                        <m:r>
                          <w:rPr>
                            <w:rFonts w:ascii="Cambria Math" w:eastAsia="Times New Roman" w:hAnsi="Cambria Math" w:cs="Times New Roman"/>
                            <w:sz w:val="20"/>
                            <w:szCs w:val="24"/>
                          </w:rPr>
                          <m:t>∂</m:t>
                        </m:r>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x</m:t>
                            </m:r>
                          </m:e>
                          <m:sub>
                            <m:r>
                              <w:rPr>
                                <w:rFonts w:ascii="Cambria Math" w:eastAsia="Times New Roman" w:hAnsi="Cambria Math" w:cs="Times New Roman"/>
                                <w:sz w:val="20"/>
                                <w:szCs w:val="24"/>
                              </w:rPr>
                              <m:t>j</m:t>
                            </m:r>
                          </m:sub>
                        </m:sSub>
                      </m:den>
                    </m:f>
                  </m:e>
                </m:d>
                <m:r>
                  <w:rPr>
                    <w:rFonts w:ascii="Cambria Math" w:eastAsia="Times New Roman" w:hAnsi="Cambria Math" w:cs="Times New Roman"/>
                    <w:sz w:val="20"/>
                    <w:szCs w:val="24"/>
                  </w:rPr>
                  <m:t>+</m:t>
                </m:r>
                <m:sSub>
                  <m:sSubPr>
                    <m:ctrlPr>
                      <w:rPr>
                        <w:rFonts w:ascii="Cambria Math" w:eastAsia="Times New Roman" w:hAnsi="Cambria Math" w:cs="Times New Roman"/>
                        <w:i/>
                        <w:sz w:val="20"/>
                        <w:szCs w:val="24"/>
                      </w:rPr>
                    </m:ctrlPr>
                  </m:sSubPr>
                  <m:e>
                    <m:sSub>
                      <m:sSubPr>
                        <m:ctrlPr>
                          <w:rPr>
                            <w:rFonts w:ascii="Cambria Math" w:eastAsia="Times New Roman" w:hAnsi="Cambria Math" w:cs="Times New Roman"/>
                            <w:i/>
                            <w:sz w:val="20"/>
                            <w:szCs w:val="24"/>
                          </w:rPr>
                        </m:ctrlPr>
                      </m:sSubPr>
                      <m:e>
                        <m:acc>
                          <m:accPr>
                            <m:chr m:val="̃"/>
                            <m:ctrlPr>
                              <w:rPr>
                                <w:rFonts w:ascii="Cambria Math" w:eastAsia="Times New Roman" w:hAnsi="Cambria Math" w:cs="Times New Roman"/>
                                <w:i/>
                                <w:sz w:val="20"/>
                                <w:szCs w:val="24"/>
                              </w:rPr>
                            </m:ctrlPr>
                          </m:accPr>
                          <m:e>
                            <m:r>
                              <w:rPr>
                                <w:rFonts w:ascii="Cambria Math" w:eastAsia="Times New Roman" w:hAnsi="Cambria Math" w:cs="Times New Roman"/>
                                <w:sz w:val="20"/>
                                <w:szCs w:val="24"/>
                              </w:rPr>
                              <m:t>G</m:t>
                            </m:r>
                          </m:e>
                        </m:acc>
                      </m:e>
                      <m:sub>
                        <m:r>
                          <w:rPr>
                            <w:rFonts w:ascii="Cambria Math" w:eastAsia="Times New Roman" w:hAnsi="Cambria Math" w:cs="Times New Roman"/>
                            <w:sz w:val="20"/>
                            <w:szCs w:val="24"/>
                          </w:rPr>
                          <m:t>k</m:t>
                        </m:r>
                      </m:sub>
                    </m:sSub>
                    <m:r>
                      <w:rPr>
                        <w:rFonts w:ascii="Cambria Math" w:eastAsia="Times New Roman" w:hAnsi="Cambria Math" w:cs="Times New Roman"/>
                        <w:sz w:val="20"/>
                        <w:szCs w:val="24"/>
                      </w:rPr>
                      <m:t>-</m:t>
                    </m:r>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Y</m:t>
                        </m:r>
                      </m:e>
                      <m:sub>
                        <m:r>
                          <w:rPr>
                            <w:rFonts w:ascii="Cambria Math" w:eastAsia="Times New Roman" w:hAnsi="Cambria Math" w:cs="Times New Roman"/>
                            <w:sz w:val="20"/>
                            <w:szCs w:val="24"/>
                          </w:rPr>
                          <m:t>k</m:t>
                        </m:r>
                      </m:sub>
                    </m:sSub>
                    <m:r>
                      <w:rPr>
                        <w:rFonts w:ascii="Cambria Math" w:eastAsia="Times New Roman" w:hAnsi="Cambria Math" w:cs="Times New Roman"/>
                        <w:sz w:val="20"/>
                        <w:szCs w:val="24"/>
                      </w:rPr>
                      <m:t>+S</m:t>
                    </m:r>
                  </m:e>
                  <m:sub>
                    <m:r>
                      <w:rPr>
                        <w:rFonts w:ascii="Cambria Math" w:eastAsia="Times New Roman" w:hAnsi="Cambria Math" w:cs="Times New Roman"/>
                        <w:sz w:val="20"/>
                        <w:szCs w:val="24"/>
                      </w:rPr>
                      <m:t>k</m:t>
                    </m:r>
                  </m:sub>
                </m:sSub>
              </m:oMath>
            </m:oMathPara>
          </w:p>
        </w:tc>
        <w:tc>
          <w:tcPr>
            <w:tcW w:w="566" w:type="dxa"/>
          </w:tcPr>
          <w:p w:rsidR="00041EAF" w:rsidRDefault="00041EAF" w:rsidP="00503DC9">
            <w:pPr>
              <w:widowControl w:val="0"/>
              <w:autoSpaceDE w:val="0"/>
              <w:autoSpaceDN w:val="0"/>
              <w:rPr>
                <w:rFonts w:ascii="Times New Roman" w:eastAsia="Times New Roman" w:hAnsi="Times New Roman" w:cs="Times New Roman"/>
                <w:sz w:val="20"/>
                <w:szCs w:val="20"/>
              </w:rPr>
            </w:pPr>
            <w:r>
              <w:rPr>
                <w:rFonts w:ascii="Times New Roman" w:eastAsia="Times New Roman" w:hAnsi="Times New Roman" w:cs="Times New Roman"/>
                <w:sz w:val="20"/>
                <w:szCs w:val="20"/>
              </w:rPr>
              <w:t>(1)</w:t>
            </w:r>
          </w:p>
        </w:tc>
      </w:tr>
      <w:tr w:rsidR="00041EAF" w:rsidTr="002220E9">
        <w:tc>
          <w:tcPr>
            <w:tcW w:w="458" w:type="dxa"/>
          </w:tcPr>
          <w:p w:rsidR="00041EAF" w:rsidRDefault="00041EAF" w:rsidP="00503DC9">
            <w:pPr>
              <w:widowControl w:val="0"/>
              <w:autoSpaceDE w:val="0"/>
              <w:autoSpaceDN w:val="0"/>
              <w:rPr>
                <w:rFonts w:ascii="Times New Roman" w:eastAsia="Times New Roman" w:hAnsi="Times New Roman" w:cs="Times New Roman"/>
                <w:sz w:val="20"/>
                <w:szCs w:val="20"/>
              </w:rPr>
            </w:pPr>
          </w:p>
        </w:tc>
        <w:tc>
          <w:tcPr>
            <w:tcW w:w="7513" w:type="dxa"/>
          </w:tcPr>
          <w:p w:rsidR="00041EAF" w:rsidRPr="00C44227" w:rsidRDefault="008C4E3D" w:rsidP="00503DC9">
            <w:pPr>
              <w:widowControl w:val="0"/>
              <w:autoSpaceDE w:val="0"/>
              <w:autoSpaceDN w:val="0"/>
              <w:spacing w:before="160" w:after="160"/>
              <w:jc w:val="center"/>
              <w:rPr>
                <w:rFonts w:ascii="Times New Roman" w:eastAsia="Times New Roman" w:hAnsi="Times New Roman" w:cs="Times New Roman"/>
                <w:sz w:val="20"/>
                <w:szCs w:val="24"/>
              </w:rPr>
            </w:pPr>
            <m:oMathPara>
              <m:oMath>
                <m:f>
                  <m:fPr>
                    <m:ctrlPr>
                      <w:rPr>
                        <w:rFonts w:ascii="Cambria Math" w:eastAsia="Times New Roman" w:hAnsi="Cambria Math" w:cs="Times New Roman"/>
                        <w:i/>
                        <w:sz w:val="20"/>
                        <w:szCs w:val="24"/>
                      </w:rPr>
                    </m:ctrlPr>
                  </m:fPr>
                  <m:num>
                    <m:r>
                      <w:rPr>
                        <w:rFonts w:ascii="Cambria Math" w:eastAsia="Times New Roman" w:hAnsi="Cambria Math" w:cs="Times New Roman"/>
                        <w:sz w:val="20"/>
                        <w:szCs w:val="24"/>
                      </w:rPr>
                      <m:t>∂</m:t>
                    </m:r>
                    <m:d>
                      <m:dPr>
                        <m:ctrlPr>
                          <w:rPr>
                            <w:rFonts w:ascii="Cambria Math" w:eastAsia="Times New Roman" w:hAnsi="Cambria Math" w:cs="Times New Roman"/>
                            <w:i/>
                            <w:sz w:val="20"/>
                            <w:szCs w:val="24"/>
                          </w:rPr>
                        </m:ctrlPr>
                      </m:dPr>
                      <m:e>
                        <m:r>
                          <w:rPr>
                            <w:rFonts w:ascii="Cambria Math" w:eastAsia="Times New Roman" w:hAnsi="Cambria Math" w:cs="Times New Roman"/>
                            <w:sz w:val="20"/>
                            <w:szCs w:val="24"/>
                          </w:rPr>
                          <m:t>ρω</m:t>
                        </m:r>
                      </m:e>
                    </m:d>
                  </m:num>
                  <m:den>
                    <m:r>
                      <w:rPr>
                        <w:rFonts w:ascii="Cambria Math" w:eastAsia="Times New Roman" w:hAnsi="Cambria Math" w:cs="Times New Roman"/>
                        <w:sz w:val="20"/>
                        <w:szCs w:val="24"/>
                      </w:rPr>
                      <m:t>∂t</m:t>
                    </m:r>
                  </m:den>
                </m:f>
                <m:r>
                  <w:rPr>
                    <w:rFonts w:ascii="Cambria Math" w:eastAsia="Times New Roman" w:hAnsi="Cambria Math" w:cs="Times New Roman"/>
                    <w:sz w:val="20"/>
                    <w:szCs w:val="24"/>
                  </w:rPr>
                  <m:t>+</m:t>
                </m:r>
                <m:f>
                  <m:fPr>
                    <m:ctrlPr>
                      <w:rPr>
                        <w:rFonts w:ascii="Cambria Math" w:eastAsia="Times New Roman" w:hAnsi="Cambria Math" w:cs="Times New Roman"/>
                        <w:i/>
                        <w:sz w:val="20"/>
                        <w:szCs w:val="24"/>
                      </w:rPr>
                    </m:ctrlPr>
                  </m:fPr>
                  <m:num>
                    <m:r>
                      <w:rPr>
                        <w:rFonts w:ascii="Cambria Math" w:eastAsia="Times New Roman" w:hAnsi="Cambria Math" w:cs="Times New Roman"/>
                        <w:sz w:val="20"/>
                        <w:szCs w:val="24"/>
                      </w:rPr>
                      <m:t>∂</m:t>
                    </m:r>
                    <m:d>
                      <m:dPr>
                        <m:ctrlPr>
                          <w:rPr>
                            <w:rFonts w:ascii="Cambria Math" w:eastAsia="Times New Roman" w:hAnsi="Cambria Math" w:cs="Times New Roman"/>
                            <w:i/>
                            <w:sz w:val="20"/>
                            <w:szCs w:val="24"/>
                          </w:rPr>
                        </m:ctrlPr>
                      </m:dPr>
                      <m:e>
                        <m:r>
                          <w:rPr>
                            <w:rFonts w:ascii="Cambria Math" w:eastAsia="Times New Roman" w:hAnsi="Cambria Math" w:cs="Times New Roman"/>
                            <w:sz w:val="20"/>
                            <w:szCs w:val="24"/>
                          </w:rPr>
                          <m:t>ρ</m:t>
                        </m:r>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u</m:t>
                            </m:r>
                          </m:e>
                          <m:sub>
                            <m:r>
                              <w:rPr>
                                <w:rFonts w:ascii="Cambria Math" w:eastAsia="Times New Roman" w:hAnsi="Cambria Math" w:cs="Times New Roman"/>
                                <w:sz w:val="20"/>
                                <w:szCs w:val="24"/>
                              </w:rPr>
                              <m:t>i</m:t>
                            </m:r>
                          </m:sub>
                        </m:sSub>
                        <m:r>
                          <w:rPr>
                            <w:rFonts w:ascii="Cambria Math" w:eastAsia="Times New Roman" w:hAnsi="Cambria Math" w:cs="Times New Roman"/>
                            <w:sz w:val="20"/>
                            <w:szCs w:val="24"/>
                          </w:rPr>
                          <m:t>ω</m:t>
                        </m:r>
                      </m:e>
                    </m:d>
                  </m:num>
                  <m:den>
                    <m:r>
                      <w:rPr>
                        <w:rFonts w:ascii="Cambria Math" w:eastAsia="Times New Roman" w:hAnsi="Cambria Math" w:cs="Times New Roman"/>
                        <w:sz w:val="20"/>
                        <w:szCs w:val="24"/>
                      </w:rPr>
                      <m:t>∂</m:t>
                    </m:r>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x</m:t>
                        </m:r>
                      </m:e>
                      <m:sub>
                        <m:r>
                          <w:rPr>
                            <w:rFonts w:ascii="Cambria Math" w:eastAsia="Times New Roman" w:hAnsi="Cambria Math" w:cs="Times New Roman"/>
                            <w:sz w:val="20"/>
                            <w:szCs w:val="24"/>
                          </w:rPr>
                          <m:t>i</m:t>
                        </m:r>
                      </m:sub>
                    </m:sSub>
                  </m:den>
                </m:f>
                <m:r>
                  <w:rPr>
                    <w:rFonts w:ascii="Cambria Math" w:eastAsia="Times New Roman" w:hAnsi="Cambria Math" w:cs="Times New Roman"/>
                    <w:sz w:val="20"/>
                    <w:szCs w:val="24"/>
                  </w:rPr>
                  <m:t>=</m:t>
                </m:r>
                <m:f>
                  <m:fPr>
                    <m:ctrlPr>
                      <w:rPr>
                        <w:rFonts w:ascii="Cambria Math" w:eastAsia="Times New Roman" w:hAnsi="Cambria Math" w:cs="Times New Roman"/>
                        <w:i/>
                        <w:sz w:val="20"/>
                        <w:szCs w:val="24"/>
                      </w:rPr>
                    </m:ctrlPr>
                  </m:fPr>
                  <m:num>
                    <m:r>
                      <w:rPr>
                        <w:rFonts w:ascii="Cambria Math" w:eastAsia="Times New Roman" w:hAnsi="Cambria Math" w:cs="Times New Roman"/>
                        <w:sz w:val="20"/>
                        <w:szCs w:val="24"/>
                      </w:rPr>
                      <m:t>∂</m:t>
                    </m:r>
                  </m:num>
                  <m:den>
                    <m:r>
                      <w:rPr>
                        <w:rFonts w:ascii="Cambria Math" w:eastAsia="Times New Roman" w:hAnsi="Cambria Math" w:cs="Times New Roman"/>
                        <w:sz w:val="20"/>
                        <w:szCs w:val="24"/>
                      </w:rPr>
                      <m:t>∂</m:t>
                    </m:r>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x</m:t>
                        </m:r>
                      </m:e>
                      <m:sub>
                        <m:r>
                          <w:rPr>
                            <w:rFonts w:ascii="Cambria Math" w:eastAsia="Times New Roman" w:hAnsi="Cambria Math" w:cs="Times New Roman"/>
                            <w:sz w:val="20"/>
                            <w:szCs w:val="24"/>
                          </w:rPr>
                          <m:t>j</m:t>
                        </m:r>
                      </m:sub>
                    </m:sSub>
                  </m:den>
                </m:f>
                <m:d>
                  <m:dPr>
                    <m:begChr m:val="["/>
                    <m:endChr m:val="]"/>
                    <m:ctrlPr>
                      <w:rPr>
                        <w:rFonts w:ascii="Cambria Math" w:eastAsia="Times New Roman" w:hAnsi="Cambria Math" w:cs="Times New Roman"/>
                        <w:i/>
                        <w:sz w:val="20"/>
                        <w:szCs w:val="24"/>
                      </w:rPr>
                    </m:ctrlPr>
                  </m:dPr>
                  <m:e>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Γ</m:t>
                        </m:r>
                      </m:e>
                      <m:sub>
                        <m:r>
                          <w:rPr>
                            <w:rFonts w:ascii="Cambria Math" w:eastAsia="Times New Roman" w:hAnsi="Cambria Math" w:cs="Times New Roman"/>
                            <w:sz w:val="20"/>
                            <w:szCs w:val="24"/>
                          </w:rPr>
                          <m:t>ω</m:t>
                        </m:r>
                      </m:sub>
                    </m:sSub>
                    <m:f>
                      <m:fPr>
                        <m:ctrlPr>
                          <w:rPr>
                            <w:rFonts w:ascii="Cambria Math" w:eastAsia="Times New Roman" w:hAnsi="Cambria Math" w:cs="Times New Roman"/>
                            <w:i/>
                            <w:sz w:val="20"/>
                            <w:szCs w:val="24"/>
                          </w:rPr>
                        </m:ctrlPr>
                      </m:fPr>
                      <m:num>
                        <m:r>
                          <w:rPr>
                            <w:rFonts w:ascii="Cambria Math" w:eastAsia="Times New Roman" w:hAnsi="Cambria Math" w:cs="Times New Roman"/>
                            <w:sz w:val="20"/>
                            <w:szCs w:val="24"/>
                          </w:rPr>
                          <m:t>∂ω</m:t>
                        </m:r>
                      </m:num>
                      <m:den>
                        <m:r>
                          <w:rPr>
                            <w:rFonts w:ascii="Cambria Math" w:eastAsia="Times New Roman" w:hAnsi="Cambria Math" w:cs="Times New Roman"/>
                            <w:sz w:val="20"/>
                            <w:szCs w:val="24"/>
                          </w:rPr>
                          <m:t>∂</m:t>
                        </m:r>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x</m:t>
                            </m:r>
                          </m:e>
                          <m:sub>
                            <m:r>
                              <w:rPr>
                                <w:rFonts w:ascii="Cambria Math" w:eastAsia="Times New Roman" w:hAnsi="Cambria Math" w:cs="Times New Roman"/>
                                <w:sz w:val="20"/>
                                <w:szCs w:val="24"/>
                              </w:rPr>
                              <m:t>j</m:t>
                            </m:r>
                          </m:sub>
                        </m:sSub>
                      </m:den>
                    </m:f>
                  </m:e>
                </m:d>
                <m:r>
                  <w:rPr>
                    <w:rFonts w:ascii="Cambria Math" w:eastAsia="Times New Roman" w:hAnsi="Cambria Math" w:cs="Times New Roman"/>
                    <w:sz w:val="20"/>
                    <w:szCs w:val="24"/>
                  </w:rPr>
                  <m:t>+</m:t>
                </m:r>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G</m:t>
                    </m:r>
                  </m:e>
                  <m:sub>
                    <m:r>
                      <w:rPr>
                        <w:rFonts w:ascii="Cambria Math" w:eastAsia="Times New Roman" w:hAnsi="Cambria Math" w:cs="Times New Roman"/>
                        <w:sz w:val="20"/>
                        <w:szCs w:val="24"/>
                      </w:rPr>
                      <m:t>ω</m:t>
                    </m:r>
                  </m:sub>
                </m:sSub>
                <m:r>
                  <w:rPr>
                    <w:rFonts w:ascii="Cambria Math" w:eastAsia="Times New Roman" w:hAnsi="Cambria Math" w:cs="Times New Roman"/>
                    <w:sz w:val="20"/>
                    <w:szCs w:val="24"/>
                  </w:rPr>
                  <m:t>-</m:t>
                </m:r>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Y</m:t>
                    </m:r>
                  </m:e>
                  <m:sub>
                    <m:r>
                      <w:rPr>
                        <w:rFonts w:ascii="Cambria Math" w:eastAsia="Times New Roman" w:hAnsi="Cambria Math" w:cs="Times New Roman"/>
                        <w:sz w:val="20"/>
                        <w:szCs w:val="24"/>
                      </w:rPr>
                      <m:t>ω</m:t>
                    </m:r>
                  </m:sub>
                </m:sSub>
                <m:r>
                  <w:rPr>
                    <w:rFonts w:ascii="Cambria Math" w:eastAsia="Times New Roman" w:hAnsi="Cambria Math" w:cs="Times New Roman"/>
                    <w:sz w:val="20"/>
                    <w:szCs w:val="24"/>
                  </w:rPr>
                  <m:t>+</m:t>
                </m:r>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D</m:t>
                    </m:r>
                  </m:e>
                  <m:sub>
                    <m:r>
                      <w:rPr>
                        <w:rFonts w:ascii="Cambria Math" w:eastAsia="Times New Roman" w:hAnsi="Cambria Math" w:cs="Times New Roman"/>
                        <w:sz w:val="20"/>
                        <w:szCs w:val="24"/>
                      </w:rPr>
                      <m:t>ω</m:t>
                    </m:r>
                  </m:sub>
                </m:sSub>
                <m:r>
                  <w:rPr>
                    <w:rFonts w:ascii="Cambria Math" w:eastAsia="Times New Roman" w:hAnsi="Cambria Math" w:cs="Times New Roman"/>
                    <w:sz w:val="20"/>
                    <w:szCs w:val="24"/>
                  </w:rPr>
                  <m:t>+</m:t>
                </m:r>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S</m:t>
                    </m:r>
                  </m:e>
                  <m:sub>
                    <m:r>
                      <w:rPr>
                        <w:rFonts w:ascii="Cambria Math" w:eastAsia="Times New Roman" w:hAnsi="Cambria Math" w:cs="Times New Roman"/>
                        <w:sz w:val="20"/>
                        <w:szCs w:val="24"/>
                      </w:rPr>
                      <m:t>ω</m:t>
                    </m:r>
                  </m:sub>
                </m:sSub>
              </m:oMath>
            </m:oMathPara>
          </w:p>
        </w:tc>
        <w:tc>
          <w:tcPr>
            <w:tcW w:w="566" w:type="dxa"/>
          </w:tcPr>
          <w:p w:rsidR="00041EAF" w:rsidRDefault="00041EAF" w:rsidP="00503DC9">
            <w:pPr>
              <w:widowControl w:val="0"/>
              <w:autoSpaceDE w:val="0"/>
              <w:autoSpaceDN w:val="0"/>
              <w:rPr>
                <w:rFonts w:ascii="Times New Roman" w:eastAsia="Times New Roman" w:hAnsi="Times New Roman" w:cs="Times New Roman"/>
                <w:sz w:val="20"/>
                <w:szCs w:val="20"/>
              </w:rPr>
            </w:pPr>
            <w:r>
              <w:rPr>
                <w:rFonts w:ascii="Times New Roman" w:eastAsia="Times New Roman" w:hAnsi="Times New Roman" w:cs="Times New Roman"/>
                <w:sz w:val="20"/>
                <w:szCs w:val="20"/>
              </w:rPr>
              <w:t>(2)</w:t>
            </w:r>
          </w:p>
        </w:tc>
      </w:tr>
      <w:tr w:rsidR="00041EAF" w:rsidTr="002220E9">
        <w:tc>
          <w:tcPr>
            <w:tcW w:w="458" w:type="dxa"/>
          </w:tcPr>
          <w:p w:rsidR="00041EAF" w:rsidRDefault="00041EAF" w:rsidP="00503DC9">
            <w:pPr>
              <w:widowControl w:val="0"/>
              <w:autoSpaceDE w:val="0"/>
              <w:autoSpaceDN w:val="0"/>
              <w:rPr>
                <w:rFonts w:ascii="Times New Roman" w:eastAsia="Times New Roman" w:hAnsi="Times New Roman" w:cs="Times New Roman"/>
                <w:sz w:val="20"/>
                <w:szCs w:val="20"/>
              </w:rPr>
            </w:pPr>
          </w:p>
        </w:tc>
        <w:tc>
          <w:tcPr>
            <w:tcW w:w="7513" w:type="dxa"/>
          </w:tcPr>
          <w:p w:rsidR="00041EAF" w:rsidRPr="00C44227" w:rsidRDefault="008C4E3D" w:rsidP="00503DC9">
            <w:pPr>
              <w:widowControl w:val="0"/>
              <w:autoSpaceDE w:val="0"/>
              <w:autoSpaceDN w:val="0"/>
              <w:spacing w:before="160" w:after="160"/>
              <w:jc w:val="center"/>
              <w:rPr>
                <w:rFonts w:ascii="Times New Roman" w:eastAsia="Times New Roman" w:hAnsi="Times New Roman" w:cs="Times New Roman"/>
                <w:sz w:val="20"/>
                <w:szCs w:val="24"/>
              </w:rPr>
            </w:pPr>
            <m:oMathPara>
              <m:oMath>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Γ</m:t>
                    </m:r>
                  </m:e>
                  <m:sub>
                    <m:r>
                      <w:rPr>
                        <w:rFonts w:ascii="Cambria Math" w:eastAsia="Times New Roman" w:hAnsi="Cambria Math" w:cs="Times New Roman"/>
                        <w:sz w:val="20"/>
                        <w:szCs w:val="24"/>
                      </w:rPr>
                      <m:t>k</m:t>
                    </m:r>
                  </m:sub>
                </m:sSub>
                <m:r>
                  <w:rPr>
                    <w:rFonts w:ascii="Cambria Math" w:eastAsia="Times New Roman" w:hAnsi="Cambria Math" w:cs="Times New Roman"/>
                    <w:sz w:val="20"/>
                    <w:szCs w:val="24"/>
                  </w:rPr>
                  <m:t>=μ+</m:t>
                </m:r>
                <m:f>
                  <m:fPr>
                    <m:ctrlPr>
                      <w:rPr>
                        <w:rFonts w:ascii="Cambria Math" w:eastAsia="Times New Roman" w:hAnsi="Cambria Math" w:cs="Times New Roman"/>
                        <w:i/>
                        <w:sz w:val="20"/>
                        <w:szCs w:val="24"/>
                      </w:rPr>
                    </m:ctrlPr>
                  </m:fPr>
                  <m:num>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μ</m:t>
                        </m:r>
                      </m:e>
                      <m:sub>
                        <m:r>
                          <w:rPr>
                            <w:rFonts w:ascii="Cambria Math" w:eastAsia="Times New Roman" w:hAnsi="Cambria Math" w:cs="Times New Roman"/>
                            <w:sz w:val="20"/>
                            <w:szCs w:val="24"/>
                          </w:rPr>
                          <m:t>t</m:t>
                        </m:r>
                      </m:sub>
                    </m:sSub>
                  </m:num>
                  <m:den>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σ</m:t>
                        </m:r>
                      </m:e>
                      <m:sub>
                        <m:r>
                          <w:rPr>
                            <w:rFonts w:ascii="Cambria Math" w:eastAsia="Times New Roman" w:hAnsi="Cambria Math" w:cs="Times New Roman"/>
                            <w:sz w:val="20"/>
                            <w:szCs w:val="24"/>
                          </w:rPr>
                          <m:t>k</m:t>
                        </m:r>
                      </m:sub>
                    </m:sSub>
                  </m:den>
                </m:f>
              </m:oMath>
            </m:oMathPara>
          </w:p>
        </w:tc>
        <w:tc>
          <w:tcPr>
            <w:tcW w:w="566" w:type="dxa"/>
          </w:tcPr>
          <w:p w:rsidR="00041EAF" w:rsidRDefault="00041EAF" w:rsidP="00503DC9">
            <w:pPr>
              <w:widowControl w:val="0"/>
              <w:autoSpaceDE w:val="0"/>
              <w:autoSpaceDN w:val="0"/>
              <w:rPr>
                <w:rFonts w:ascii="Times New Roman" w:eastAsia="Times New Roman" w:hAnsi="Times New Roman" w:cs="Times New Roman"/>
                <w:sz w:val="20"/>
                <w:szCs w:val="20"/>
              </w:rPr>
            </w:pPr>
            <w:r>
              <w:rPr>
                <w:rFonts w:ascii="Times New Roman" w:eastAsia="Times New Roman" w:hAnsi="Times New Roman" w:cs="Times New Roman"/>
                <w:sz w:val="20"/>
                <w:szCs w:val="20"/>
              </w:rPr>
              <w:t>(3)</w:t>
            </w:r>
          </w:p>
        </w:tc>
      </w:tr>
      <w:tr w:rsidR="00041EAF" w:rsidTr="002220E9">
        <w:tc>
          <w:tcPr>
            <w:tcW w:w="458" w:type="dxa"/>
          </w:tcPr>
          <w:p w:rsidR="00041EAF" w:rsidRDefault="00041EAF" w:rsidP="00503DC9">
            <w:pPr>
              <w:widowControl w:val="0"/>
              <w:autoSpaceDE w:val="0"/>
              <w:autoSpaceDN w:val="0"/>
              <w:rPr>
                <w:rFonts w:ascii="Times New Roman" w:eastAsia="Times New Roman" w:hAnsi="Times New Roman" w:cs="Times New Roman"/>
                <w:sz w:val="20"/>
                <w:szCs w:val="20"/>
              </w:rPr>
            </w:pPr>
          </w:p>
        </w:tc>
        <w:tc>
          <w:tcPr>
            <w:tcW w:w="7513" w:type="dxa"/>
          </w:tcPr>
          <w:p w:rsidR="00041EAF" w:rsidRPr="00C44227" w:rsidRDefault="008C4E3D" w:rsidP="00503DC9">
            <w:pPr>
              <w:widowControl w:val="0"/>
              <w:autoSpaceDE w:val="0"/>
              <w:autoSpaceDN w:val="0"/>
              <w:spacing w:before="160" w:after="160"/>
              <w:jc w:val="center"/>
              <w:rPr>
                <w:rFonts w:ascii="Times New Roman" w:eastAsia="Times New Roman" w:hAnsi="Times New Roman" w:cs="Times New Roman"/>
                <w:sz w:val="20"/>
                <w:szCs w:val="24"/>
              </w:rPr>
            </w:pPr>
            <m:oMathPara>
              <m:oMath>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Γ</m:t>
                    </m:r>
                  </m:e>
                  <m:sub>
                    <m:r>
                      <w:rPr>
                        <w:rFonts w:ascii="Cambria Math" w:eastAsia="Times New Roman" w:hAnsi="Cambria Math" w:cs="Times New Roman"/>
                        <w:sz w:val="20"/>
                        <w:szCs w:val="24"/>
                      </w:rPr>
                      <m:t>ω</m:t>
                    </m:r>
                  </m:sub>
                </m:sSub>
                <m:r>
                  <w:rPr>
                    <w:rFonts w:ascii="Cambria Math" w:eastAsia="Times New Roman" w:hAnsi="Cambria Math" w:cs="Times New Roman"/>
                    <w:sz w:val="20"/>
                    <w:szCs w:val="24"/>
                  </w:rPr>
                  <m:t>=μ+</m:t>
                </m:r>
                <m:f>
                  <m:fPr>
                    <m:ctrlPr>
                      <w:rPr>
                        <w:rFonts w:ascii="Cambria Math" w:eastAsia="Times New Roman" w:hAnsi="Cambria Math" w:cs="Times New Roman"/>
                        <w:i/>
                        <w:sz w:val="20"/>
                        <w:szCs w:val="24"/>
                      </w:rPr>
                    </m:ctrlPr>
                  </m:fPr>
                  <m:num>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μ</m:t>
                        </m:r>
                      </m:e>
                      <m:sub>
                        <m:r>
                          <w:rPr>
                            <w:rFonts w:ascii="Cambria Math" w:eastAsia="Times New Roman" w:hAnsi="Cambria Math" w:cs="Times New Roman"/>
                            <w:sz w:val="20"/>
                            <w:szCs w:val="24"/>
                          </w:rPr>
                          <m:t>t</m:t>
                        </m:r>
                      </m:sub>
                    </m:sSub>
                  </m:num>
                  <m:den>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σ</m:t>
                        </m:r>
                      </m:e>
                      <m:sub>
                        <m:r>
                          <w:rPr>
                            <w:rFonts w:ascii="Cambria Math" w:eastAsia="Times New Roman" w:hAnsi="Cambria Math" w:cs="Times New Roman"/>
                            <w:sz w:val="20"/>
                            <w:szCs w:val="24"/>
                          </w:rPr>
                          <m:t>ω</m:t>
                        </m:r>
                      </m:sub>
                    </m:sSub>
                  </m:den>
                </m:f>
              </m:oMath>
            </m:oMathPara>
          </w:p>
        </w:tc>
        <w:tc>
          <w:tcPr>
            <w:tcW w:w="566" w:type="dxa"/>
          </w:tcPr>
          <w:p w:rsidR="00041EAF" w:rsidRDefault="00041EAF" w:rsidP="00503DC9">
            <w:pPr>
              <w:widowControl w:val="0"/>
              <w:autoSpaceDE w:val="0"/>
              <w:autoSpaceDN w:val="0"/>
              <w:rPr>
                <w:rFonts w:ascii="Times New Roman" w:eastAsia="Times New Roman" w:hAnsi="Times New Roman" w:cs="Times New Roman"/>
                <w:sz w:val="20"/>
                <w:szCs w:val="20"/>
              </w:rPr>
            </w:pPr>
            <w:r>
              <w:rPr>
                <w:rFonts w:ascii="Times New Roman" w:eastAsia="Times New Roman" w:hAnsi="Times New Roman" w:cs="Times New Roman"/>
                <w:sz w:val="20"/>
                <w:szCs w:val="20"/>
              </w:rPr>
              <w:t>(4)</w:t>
            </w:r>
          </w:p>
        </w:tc>
      </w:tr>
      <w:tr w:rsidR="00041EAF" w:rsidTr="002220E9">
        <w:tc>
          <w:tcPr>
            <w:tcW w:w="458" w:type="dxa"/>
          </w:tcPr>
          <w:p w:rsidR="00041EAF" w:rsidRDefault="00041EAF" w:rsidP="00503DC9">
            <w:pPr>
              <w:widowControl w:val="0"/>
              <w:autoSpaceDE w:val="0"/>
              <w:autoSpaceDN w:val="0"/>
              <w:rPr>
                <w:rFonts w:ascii="Times New Roman" w:eastAsia="Times New Roman" w:hAnsi="Times New Roman" w:cs="Times New Roman"/>
                <w:sz w:val="20"/>
                <w:szCs w:val="20"/>
              </w:rPr>
            </w:pPr>
          </w:p>
        </w:tc>
        <w:tc>
          <w:tcPr>
            <w:tcW w:w="7513" w:type="dxa"/>
          </w:tcPr>
          <w:p w:rsidR="00041EAF" w:rsidRPr="00C44227" w:rsidRDefault="008C4E3D" w:rsidP="00503DC9">
            <w:pPr>
              <w:widowControl w:val="0"/>
              <w:autoSpaceDE w:val="0"/>
              <w:autoSpaceDN w:val="0"/>
              <w:spacing w:before="160" w:after="160"/>
              <w:jc w:val="center"/>
              <w:rPr>
                <w:rFonts w:ascii="Times New Roman" w:eastAsia="Times New Roman" w:hAnsi="Times New Roman" w:cs="Times New Roman"/>
                <w:sz w:val="20"/>
                <w:szCs w:val="24"/>
              </w:rPr>
            </w:pPr>
            <m:oMathPara>
              <m:oMath>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μ</m:t>
                    </m:r>
                  </m:e>
                  <m:sub>
                    <m:r>
                      <w:rPr>
                        <w:rFonts w:ascii="Cambria Math" w:eastAsia="Times New Roman" w:hAnsi="Cambria Math" w:cs="Times New Roman"/>
                        <w:sz w:val="20"/>
                        <w:szCs w:val="24"/>
                      </w:rPr>
                      <m:t>t</m:t>
                    </m:r>
                  </m:sub>
                </m:sSub>
                <m:r>
                  <w:rPr>
                    <w:rFonts w:ascii="Cambria Math" w:eastAsia="Times New Roman" w:hAnsi="Cambria Math" w:cs="Times New Roman"/>
                    <w:sz w:val="20"/>
                    <w:szCs w:val="24"/>
                  </w:rPr>
                  <m:t>=</m:t>
                </m:r>
                <m:f>
                  <m:fPr>
                    <m:ctrlPr>
                      <w:rPr>
                        <w:rFonts w:ascii="Cambria Math" w:eastAsia="Times New Roman" w:hAnsi="Cambria Math" w:cs="Times New Roman"/>
                        <w:i/>
                        <w:sz w:val="20"/>
                        <w:szCs w:val="24"/>
                      </w:rPr>
                    </m:ctrlPr>
                  </m:fPr>
                  <m:num>
                    <m:r>
                      <w:rPr>
                        <w:rFonts w:ascii="Cambria Math" w:eastAsia="Times New Roman" w:hAnsi="Cambria Math" w:cs="Times New Roman"/>
                        <w:sz w:val="20"/>
                        <w:szCs w:val="24"/>
                      </w:rPr>
                      <m:t>ρk</m:t>
                    </m:r>
                  </m:num>
                  <m:den>
                    <m:r>
                      <w:rPr>
                        <w:rFonts w:ascii="Cambria Math" w:eastAsia="Times New Roman" w:hAnsi="Cambria Math" w:cs="Times New Roman"/>
                        <w:sz w:val="20"/>
                        <w:szCs w:val="24"/>
                      </w:rPr>
                      <m:t>ω</m:t>
                    </m:r>
                  </m:den>
                </m:f>
                <m:r>
                  <w:rPr>
                    <w:rFonts w:ascii="Cambria Math" w:eastAsia="Times New Roman" w:hAnsi="Cambria Math" w:cs="Times New Roman"/>
                    <w:sz w:val="20"/>
                    <w:szCs w:val="24"/>
                  </w:rPr>
                  <m:t>×</m:t>
                </m:r>
                <m:f>
                  <m:fPr>
                    <m:ctrlPr>
                      <w:rPr>
                        <w:rFonts w:ascii="Cambria Math" w:eastAsia="Times New Roman" w:hAnsi="Cambria Math" w:cs="Times New Roman"/>
                        <w:i/>
                        <w:sz w:val="20"/>
                        <w:szCs w:val="24"/>
                      </w:rPr>
                    </m:ctrlPr>
                  </m:fPr>
                  <m:num>
                    <m:r>
                      <w:rPr>
                        <w:rFonts w:ascii="Cambria Math" w:eastAsia="Times New Roman" w:hAnsi="Cambria Math" w:cs="Times New Roman"/>
                        <w:sz w:val="20"/>
                        <w:szCs w:val="24"/>
                      </w:rPr>
                      <m:t>1</m:t>
                    </m:r>
                  </m:num>
                  <m:den>
                    <m:func>
                      <m:funcPr>
                        <m:ctrlPr>
                          <w:rPr>
                            <w:rFonts w:ascii="Cambria Math" w:eastAsia="Times New Roman" w:hAnsi="Cambria Math" w:cs="Times New Roman"/>
                            <w:i/>
                            <w:sz w:val="20"/>
                            <w:szCs w:val="24"/>
                          </w:rPr>
                        </m:ctrlPr>
                      </m:funcPr>
                      <m:fName>
                        <m:r>
                          <m:rPr>
                            <m:sty m:val="p"/>
                          </m:rPr>
                          <w:rPr>
                            <w:rFonts w:ascii="Cambria Math" w:eastAsia="Times New Roman" w:hAnsi="Cambria Math" w:cs="Times New Roman"/>
                            <w:sz w:val="20"/>
                            <w:szCs w:val="24"/>
                          </w:rPr>
                          <m:t>max</m:t>
                        </m:r>
                      </m:fName>
                      <m:e>
                        <m:d>
                          <m:dPr>
                            <m:begChr m:val="["/>
                            <m:endChr m:val="]"/>
                            <m:ctrlPr>
                              <w:rPr>
                                <w:rFonts w:ascii="Cambria Math" w:eastAsia="Times New Roman" w:hAnsi="Cambria Math" w:cs="Times New Roman"/>
                                <w:i/>
                                <w:sz w:val="20"/>
                                <w:szCs w:val="24"/>
                              </w:rPr>
                            </m:ctrlPr>
                          </m:dPr>
                          <m:e>
                            <m:f>
                              <m:fPr>
                                <m:ctrlPr>
                                  <w:rPr>
                                    <w:rFonts w:ascii="Cambria Math" w:eastAsia="Times New Roman" w:hAnsi="Cambria Math" w:cs="Times New Roman"/>
                                    <w:i/>
                                    <w:sz w:val="20"/>
                                    <w:szCs w:val="24"/>
                                  </w:rPr>
                                </m:ctrlPr>
                              </m:fPr>
                              <m:num>
                                <m:r>
                                  <w:rPr>
                                    <w:rFonts w:ascii="Cambria Math" w:eastAsia="Times New Roman" w:hAnsi="Cambria Math" w:cs="Times New Roman"/>
                                    <w:sz w:val="20"/>
                                    <w:szCs w:val="24"/>
                                  </w:rPr>
                                  <m:t>1</m:t>
                                </m:r>
                              </m:num>
                              <m:den>
                                <m:sSup>
                                  <m:sSupPr>
                                    <m:ctrlPr>
                                      <w:rPr>
                                        <w:rFonts w:ascii="Cambria Math" w:eastAsia="Times New Roman" w:hAnsi="Cambria Math" w:cs="Times New Roman"/>
                                        <w:i/>
                                        <w:sz w:val="20"/>
                                        <w:szCs w:val="24"/>
                                      </w:rPr>
                                    </m:ctrlPr>
                                  </m:sSupPr>
                                  <m:e>
                                    <m:r>
                                      <w:rPr>
                                        <w:rFonts w:ascii="Cambria Math" w:eastAsia="Times New Roman" w:hAnsi="Cambria Math" w:cs="Times New Roman"/>
                                        <w:sz w:val="20"/>
                                        <w:szCs w:val="24"/>
                                      </w:rPr>
                                      <m:t>a</m:t>
                                    </m:r>
                                  </m:e>
                                  <m:sup>
                                    <m:r>
                                      <w:rPr>
                                        <w:rFonts w:ascii="Cambria Math" w:eastAsia="Times New Roman" w:hAnsi="Cambria Math" w:cs="Times New Roman"/>
                                        <w:sz w:val="20"/>
                                        <w:szCs w:val="24"/>
                                      </w:rPr>
                                      <m:t>*</m:t>
                                    </m:r>
                                  </m:sup>
                                </m:sSup>
                              </m:den>
                            </m:f>
                            <m:f>
                              <m:fPr>
                                <m:ctrlPr>
                                  <w:rPr>
                                    <w:rFonts w:ascii="Cambria Math" w:eastAsia="Times New Roman" w:hAnsi="Cambria Math" w:cs="Times New Roman"/>
                                    <w:i/>
                                    <w:sz w:val="20"/>
                                    <w:szCs w:val="24"/>
                                  </w:rPr>
                                </m:ctrlPr>
                              </m:fPr>
                              <m:num>
                                <m:r>
                                  <w:rPr>
                                    <w:rFonts w:ascii="Cambria Math" w:eastAsia="Times New Roman" w:hAnsi="Cambria Math" w:cs="Times New Roman"/>
                                    <w:sz w:val="20"/>
                                    <w:szCs w:val="24"/>
                                  </w:rPr>
                                  <m:t>S</m:t>
                                </m:r>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F</m:t>
                                    </m:r>
                                  </m:e>
                                  <m:sub>
                                    <m:r>
                                      <w:rPr>
                                        <w:rFonts w:ascii="Cambria Math" w:eastAsia="Times New Roman" w:hAnsi="Cambria Math" w:cs="Times New Roman"/>
                                        <w:sz w:val="20"/>
                                        <w:szCs w:val="24"/>
                                      </w:rPr>
                                      <m:t>2</m:t>
                                    </m:r>
                                  </m:sub>
                                </m:sSub>
                              </m:num>
                              <m:den>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a</m:t>
                                    </m:r>
                                  </m:e>
                                  <m:sub>
                                    <m:r>
                                      <w:rPr>
                                        <w:rFonts w:ascii="Cambria Math" w:eastAsia="Times New Roman" w:hAnsi="Cambria Math" w:cs="Times New Roman"/>
                                        <w:sz w:val="20"/>
                                        <w:szCs w:val="24"/>
                                      </w:rPr>
                                      <m:t>1</m:t>
                                    </m:r>
                                  </m:sub>
                                </m:sSub>
                                <m:r>
                                  <w:rPr>
                                    <w:rFonts w:ascii="Cambria Math" w:eastAsia="Times New Roman" w:hAnsi="Cambria Math" w:cs="Times New Roman"/>
                                    <w:sz w:val="20"/>
                                    <w:szCs w:val="24"/>
                                  </w:rPr>
                                  <m:t>ω</m:t>
                                </m:r>
                              </m:den>
                            </m:f>
                          </m:e>
                        </m:d>
                      </m:e>
                    </m:func>
                  </m:den>
                </m:f>
              </m:oMath>
            </m:oMathPara>
          </w:p>
        </w:tc>
        <w:tc>
          <w:tcPr>
            <w:tcW w:w="566" w:type="dxa"/>
          </w:tcPr>
          <w:p w:rsidR="00041EAF" w:rsidRDefault="00041EAF" w:rsidP="00503DC9">
            <w:pPr>
              <w:widowControl w:val="0"/>
              <w:autoSpaceDE w:val="0"/>
              <w:autoSpaceDN w:val="0"/>
              <w:rPr>
                <w:rFonts w:ascii="Times New Roman" w:eastAsia="Times New Roman" w:hAnsi="Times New Roman" w:cs="Times New Roman"/>
                <w:sz w:val="20"/>
                <w:szCs w:val="20"/>
              </w:rPr>
            </w:pPr>
            <w:r>
              <w:rPr>
                <w:rFonts w:ascii="Times New Roman" w:eastAsia="Times New Roman" w:hAnsi="Times New Roman" w:cs="Times New Roman"/>
                <w:sz w:val="20"/>
                <w:szCs w:val="20"/>
              </w:rPr>
              <w:t>(5)</w:t>
            </w:r>
          </w:p>
        </w:tc>
      </w:tr>
      <w:tr w:rsidR="00041EAF" w:rsidTr="002220E9">
        <w:tc>
          <w:tcPr>
            <w:tcW w:w="458" w:type="dxa"/>
          </w:tcPr>
          <w:p w:rsidR="00041EAF" w:rsidRDefault="00041EAF" w:rsidP="00503DC9">
            <w:pPr>
              <w:widowControl w:val="0"/>
              <w:autoSpaceDE w:val="0"/>
              <w:autoSpaceDN w:val="0"/>
              <w:rPr>
                <w:rFonts w:ascii="Times New Roman" w:eastAsia="Times New Roman" w:hAnsi="Times New Roman" w:cs="Times New Roman"/>
                <w:sz w:val="20"/>
                <w:szCs w:val="20"/>
              </w:rPr>
            </w:pPr>
          </w:p>
        </w:tc>
        <w:tc>
          <w:tcPr>
            <w:tcW w:w="7513" w:type="dxa"/>
          </w:tcPr>
          <w:p w:rsidR="00041EAF" w:rsidRPr="00C44227" w:rsidRDefault="008C4E3D" w:rsidP="00503DC9">
            <w:pPr>
              <w:widowControl w:val="0"/>
              <w:autoSpaceDE w:val="0"/>
              <w:autoSpaceDN w:val="0"/>
              <w:spacing w:before="160" w:after="160"/>
              <w:jc w:val="center"/>
              <w:rPr>
                <w:rFonts w:ascii="Times New Roman" w:eastAsia="Times New Roman" w:hAnsi="Times New Roman" w:cs="Times New Roman"/>
                <w:sz w:val="20"/>
                <w:szCs w:val="20"/>
              </w:rPr>
            </w:pPr>
            <m:oMathPara>
              <m:oMath>
                <m:sSub>
                  <m:sSubPr>
                    <m:ctrlPr>
                      <w:rPr>
                        <w:rFonts w:ascii="Cambria Math" w:eastAsia="Times New Roman" w:hAnsi="Cambria Math" w:cs="Times New Roman"/>
                        <w:i/>
                        <w:sz w:val="20"/>
                        <w:szCs w:val="20"/>
                      </w:rPr>
                    </m:ctrlPr>
                  </m:sSubPr>
                  <m:e>
                    <m:r>
                      <w:rPr>
                        <w:rFonts w:ascii="Cambria Math" w:eastAsia="Times New Roman" w:hAnsi="Cambria Math" w:cs="Times New Roman"/>
                        <w:sz w:val="20"/>
                        <w:szCs w:val="20"/>
                      </w:rPr>
                      <m:t>σ</m:t>
                    </m:r>
                  </m:e>
                  <m:sub>
                    <m:r>
                      <w:rPr>
                        <w:rFonts w:ascii="Cambria Math" w:eastAsia="Times New Roman" w:hAnsi="Cambria Math" w:cs="Times New Roman"/>
                        <w:sz w:val="20"/>
                        <w:szCs w:val="20"/>
                      </w:rPr>
                      <m:t>k</m:t>
                    </m:r>
                  </m:sub>
                </m:sSub>
                <m:r>
                  <w:rPr>
                    <w:rFonts w:ascii="Cambria Math" w:eastAsia="Times New Roman" w:hAnsi="Cambria Math" w:cs="Times New Roman"/>
                    <w:sz w:val="20"/>
                    <w:szCs w:val="20"/>
                  </w:rPr>
                  <m:t>=</m:t>
                </m:r>
                <m:f>
                  <m:fPr>
                    <m:ctrlPr>
                      <w:rPr>
                        <w:rFonts w:ascii="Cambria Math" w:eastAsia="Times New Roman" w:hAnsi="Cambria Math" w:cs="Times New Roman"/>
                        <w:i/>
                        <w:sz w:val="20"/>
                        <w:szCs w:val="20"/>
                      </w:rPr>
                    </m:ctrlPr>
                  </m:fPr>
                  <m:num>
                    <m:r>
                      <w:rPr>
                        <w:rFonts w:ascii="Cambria Math" w:eastAsia="Times New Roman" w:hAnsi="Cambria Math" w:cs="Times New Roman"/>
                        <w:sz w:val="20"/>
                        <w:szCs w:val="20"/>
                      </w:rPr>
                      <m:t>1</m:t>
                    </m:r>
                  </m:num>
                  <m:den>
                    <m:sSub>
                      <m:sSubPr>
                        <m:ctrlPr>
                          <w:rPr>
                            <w:rFonts w:ascii="Cambria Math" w:eastAsia="Times New Roman" w:hAnsi="Cambria Math" w:cs="Times New Roman"/>
                            <w:i/>
                            <w:sz w:val="20"/>
                            <w:szCs w:val="20"/>
                          </w:rPr>
                        </m:ctrlPr>
                      </m:sSubPr>
                      <m:e>
                        <m:r>
                          <w:rPr>
                            <w:rFonts w:ascii="Cambria Math" w:eastAsia="Times New Roman" w:hAnsi="Cambria Math" w:cs="Times New Roman"/>
                            <w:sz w:val="20"/>
                            <w:szCs w:val="20"/>
                          </w:rPr>
                          <m:t>F</m:t>
                        </m:r>
                      </m:e>
                      <m:sub>
                        <m:r>
                          <w:rPr>
                            <w:rFonts w:ascii="Cambria Math" w:eastAsia="Times New Roman" w:hAnsi="Cambria Math" w:cs="Times New Roman"/>
                            <w:sz w:val="20"/>
                            <w:szCs w:val="20"/>
                          </w:rPr>
                          <m:t>1</m:t>
                        </m:r>
                      </m:sub>
                    </m:sSub>
                    <m:sSub>
                      <m:sSubPr>
                        <m:ctrlPr>
                          <w:rPr>
                            <w:rFonts w:ascii="Cambria Math" w:eastAsia="Times New Roman" w:hAnsi="Cambria Math" w:cs="Times New Roman"/>
                            <w:i/>
                            <w:sz w:val="20"/>
                            <w:szCs w:val="20"/>
                          </w:rPr>
                        </m:ctrlPr>
                      </m:sSubPr>
                      <m:e>
                        <m:r>
                          <w:rPr>
                            <w:rFonts w:ascii="Cambria Math" w:eastAsia="Times New Roman" w:hAnsi="Cambria Math" w:cs="Times New Roman"/>
                            <w:sz w:val="20"/>
                            <w:szCs w:val="20"/>
                          </w:rPr>
                          <m:t>σ</m:t>
                        </m:r>
                      </m:e>
                      <m:sub>
                        <m:r>
                          <w:rPr>
                            <w:rFonts w:ascii="Cambria Math" w:eastAsia="Times New Roman" w:hAnsi="Cambria Math" w:cs="Times New Roman"/>
                            <w:sz w:val="20"/>
                            <w:szCs w:val="20"/>
                          </w:rPr>
                          <m:t>k,1</m:t>
                        </m:r>
                      </m:sub>
                    </m:sSub>
                    <m:r>
                      <w:rPr>
                        <w:rFonts w:ascii="Cambria Math" w:eastAsia="Times New Roman" w:hAnsi="Cambria Math" w:cs="Times New Roman"/>
                        <w:sz w:val="20"/>
                        <w:szCs w:val="20"/>
                      </w:rPr>
                      <m:t>+</m:t>
                    </m:r>
                    <m:d>
                      <m:dPr>
                        <m:ctrlPr>
                          <w:rPr>
                            <w:rFonts w:ascii="Cambria Math" w:eastAsia="Times New Roman" w:hAnsi="Cambria Math" w:cs="Times New Roman"/>
                            <w:i/>
                            <w:sz w:val="20"/>
                            <w:szCs w:val="20"/>
                          </w:rPr>
                        </m:ctrlPr>
                      </m:dPr>
                      <m:e>
                        <m:r>
                          <w:rPr>
                            <w:rFonts w:ascii="Cambria Math" w:eastAsia="Times New Roman" w:hAnsi="Cambria Math" w:cs="Times New Roman"/>
                            <w:sz w:val="20"/>
                            <w:szCs w:val="20"/>
                          </w:rPr>
                          <m:t>1-</m:t>
                        </m:r>
                        <m:sSub>
                          <m:sSubPr>
                            <m:ctrlPr>
                              <w:rPr>
                                <w:rFonts w:ascii="Cambria Math" w:eastAsia="Times New Roman" w:hAnsi="Cambria Math" w:cs="Times New Roman"/>
                                <w:i/>
                                <w:sz w:val="20"/>
                                <w:szCs w:val="20"/>
                              </w:rPr>
                            </m:ctrlPr>
                          </m:sSubPr>
                          <m:e>
                            <m:r>
                              <w:rPr>
                                <w:rFonts w:ascii="Cambria Math" w:eastAsia="Times New Roman" w:hAnsi="Cambria Math" w:cs="Times New Roman"/>
                                <w:sz w:val="20"/>
                                <w:szCs w:val="20"/>
                              </w:rPr>
                              <m:t>F</m:t>
                            </m:r>
                          </m:e>
                          <m:sub>
                            <m:r>
                              <w:rPr>
                                <w:rFonts w:ascii="Cambria Math" w:eastAsia="Times New Roman" w:hAnsi="Cambria Math" w:cs="Times New Roman"/>
                                <w:sz w:val="20"/>
                                <w:szCs w:val="20"/>
                              </w:rPr>
                              <m:t>1</m:t>
                            </m:r>
                          </m:sub>
                        </m:sSub>
                      </m:e>
                    </m:d>
                    <m:sSub>
                      <m:sSubPr>
                        <m:ctrlPr>
                          <w:rPr>
                            <w:rFonts w:ascii="Cambria Math" w:eastAsia="Times New Roman" w:hAnsi="Cambria Math" w:cs="Times New Roman"/>
                            <w:i/>
                            <w:sz w:val="20"/>
                            <w:szCs w:val="20"/>
                          </w:rPr>
                        </m:ctrlPr>
                      </m:sSubPr>
                      <m:e>
                        <m:r>
                          <w:rPr>
                            <w:rFonts w:ascii="Cambria Math" w:eastAsia="Times New Roman" w:hAnsi="Cambria Math" w:cs="Times New Roman"/>
                            <w:sz w:val="20"/>
                            <w:szCs w:val="20"/>
                          </w:rPr>
                          <m:t>σ</m:t>
                        </m:r>
                      </m:e>
                      <m:sub>
                        <m:r>
                          <w:rPr>
                            <w:rFonts w:ascii="Cambria Math" w:eastAsia="Times New Roman" w:hAnsi="Cambria Math" w:cs="Times New Roman"/>
                            <w:sz w:val="20"/>
                            <w:szCs w:val="20"/>
                          </w:rPr>
                          <m:t>k,2</m:t>
                        </m:r>
                      </m:sub>
                    </m:sSub>
                  </m:den>
                </m:f>
              </m:oMath>
            </m:oMathPara>
          </w:p>
        </w:tc>
        <w:tc>
          <w:tcPr>
            <w:tcW w:w="566" w:type="dxa"/>
          </w:tcPr>
          <w:p w:rsidR="00041EAF" w:rsidRDefault="00041EAF" w:rsidP="00503DC9">
            <w:pPr>
              <w:widowControl w:val="0"/>
              <w:autoSpaceDE w:val="0"/>
              <w:autoSpaceDN w:val="0"/>
              <w:spacing w:before="160" w:after="160"/>
              <w:rPr>
                <w:rFonts w:ascii="Times New Roman" w:eastAsia="Times New Roman" w:hAnsi="Times New Roman" w:cs="Times New Roman"/>
                <w:sz w:val="20"/>
                <w:szCs w:val="20"/>
              </w:rPr>
            </w:pPr>
            <w:r>
              <w:rPr>
                <w:rFonts w:ascii="Times New Roman" w:eastAsia="Times New Roman" w:hAnsi="Times New Roman" w:cs="Times New Roman"/>
                <w:sz w:val="20"/>
                <w:szCs w:val="20"/>
              </w:rPr>
              <w:t>(6)</w:t>
            </w:r>
          </w:p>
        </w:tc>
      </w:tr>
      <w:tr w:rsidR="00041EAF" w:rsidTr="002220E9">
        <w:tc>
          <w:tcPr>
            <w:tcW w:w="458" w:type="dxa"/>
          </w:tcPr>
          <w:p w:rsidR="00041EAF" w:rsidRDefault="00041EAF" w:rsidP="00503DC9">
            <w:pPr>
              <w:widowControl w:val="0"/>
              <w:autoSpaceDE w:val="0"/>
              <w:autoSpaceDN w:val="0"/>
              <w:rPr>
                <w:rFonts w:ascii="Times New Roman" w:eastAsia="Times New Roman" w:hAnsi="Times New Roman" w:cs="Times New Roman"/>
                <w:sz w:val="20"/>
                <w:szCs w:val="20"/>
              </w:rPr>
            </w:pPr>
          </w:p>
        </w:tc>
        <w:tc>
          <w:tcPr>
            <w:tcW w:w="7513" w:type="dxa"/>
          </w:tcPr>
          <w:p w:rsidR="00041EAF" w:rsidRDefault="008C4E3D" w:rsidP="00503DC9">
            <w:pPr>
              <w:widowControl w:val="0"/>
              <w:autoSpaceDE w:val="0"/>
              <w:autoSpaceDN w:val="0"/>
              <w:spacing w:before="160" w:after="160"/>
              <w:jc w:val="center"/>
              <w:rPr>
                <w:rFonts w:ascii="Times New Roman" w:eastAsia="Times New Roman" w:hAnsi="Times New Roman" w:cs="Times New Roman"/>
                <w:sz w:val="24"/>
                <w:szCs w:val="24"/>
              </w:rPr>
            </w:pPr>
            <m:oMathPara>
              <m:oMath>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σ</m:t>
                    </m:r>
                  </m:e>
                  <m:sub>
                    <m:r>
                      <w:rPr>
                        <w:rFonts w:ascii="Cambria Math" w:eastAsia="Times New Roman" w:hAnsi="Cambria Math" w:cs="Times New Roman"/>
                        <w:sz w:val="20"/>
                        <w:szCs w:val="24"/>
                      </w:rPr>
                      <m:t>ω</m:t>
                    </m:r>
                  </m:sub>
                </m:sSub>
                <m:r>
                  <w:rPr>
                    <w:rFonts w:ascii="Cambria Math" w:eastAsia="Times New Roman" w:hAnsi="Cambria Math" w:cs="Times New Roman"/>
                    <w:sz w:val="20"/>
                    <w:szCs w:val="24"/>
                  </w:rPr>
                  <m:t>=</m:t>
                </m:r>
                <m:f>
                  <m:fPr>
                    <m:ctrlPr>
                      <w:rPr>
                        <w:rFonts w:ascii="Cambria Math" w:eastAsia="Times New Roman" w:hAnsi="Cambria Math" w:cs="Times New Roman"/>
                        <w:i/>
                        <w:sz w:val="20"/>
                        <w:szCs w:val="24"/>
                      </w:rPr>
                    </m:ctrlPr>
                  </m:fPr>
                  <m:num>
                    <m:r>
                      <w:rPr>
                        <w:rFonts w:ascii="Cambria Math" w:eastAsia="Times New Roman" w:hAnsi="Cambria Math" w:cs="Times New Roman"/>
                        <w:sz w:val="20"/>
                        <w:szCs w:val="24"/>
                      </w:rPr>
                      <m:t>1</m:t>
                    </m:r>
                  </m:num>
                  <m:den>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F</m:t>
                        </m:r>
                      </m:e>
                      <m:sub>
                        <m:r>
                          <w:rPr>
                            <w:rFonts w:ascii="Cambria Math" w:eastAsia="Times New Roman" w:hAnsi="Cambria Math" w:cs="Times New Roman"/>
                            <w:sz w:val="20"/>
                            <w:szCs w:val="24"/>
                          </w:rPr>
                          <m:t>1</m:t>
                        </m:r>
                      </m:sub>
                    </m:sSub>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σ</m:t>
                        </m:r>
                      </m:e>
                      <m:sub>
                        <m:r>
                          <w:rPr>
                            <w:rFonts w:ascii="Cambria Math" w:eastAsia="Times New Roman" w:hAnsi="Cambria Math" w:cs="Times New Roman"/>
                            <w:sz w:val="20"/>
                            <w:szCs w:val="24"/>
                          </w:rPr>
                          <m:t>ω,1</m:t>
                        </m:r>
                      </m:sub>
                    </m:sSub>
                    <m:r>
                      <w:rPr>
                        <w:rFonts w:ascii="Cambria Math" w:eastAsia="Times New Roman" w:hAnsi="Cambria Math" w:cs="Times New Roman"/>
                        <w:sz w:val="20"/>
                        <w:szCs w:val="24"/>
                      </w:rPr>
                      <m:t>+</m:t>
                    </m:r>
                    <m:d>
                      <m:dPr>
                        <m:ctrlPr>
                          <w:rPr>
                            <w:rFonts w:ascii="Cambria Math" w:eastAsia="Times New Roman" w:hAnsi="Cambria Math" w:cs="Times New Roman"/>
                            <w:i/>
                            <w:sz w:val="20"/>
                            <w:szCs w:val="24"/>
                          </w:rPr>
                        </m:ctrlPr>
                      </m:dPr>
                      <m:e>
                        <m:r>
                          <w:rPr>
                            <w:rFonts w:ascii="Cambria Math" w:eastAsia="Times New Roman" w:hAnsi="Cambria Math" w:cs="Times New Roman"/>
                            <w:sz w:val="20"/>
                            <w:szCs w:val="24"/>
                          </w:rPr>
                          <m:t>1-</m:t>
                        </m:r>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F</m:t>
                            </m:r>
                          </m:e>
                          <m:sub>
                            <m:r>
                              <w:rPr>
                                <w:rFonts w:ascii="Cambria Math" w:eastAsia="Times New Roman" w:hAnsi="Cambria Math" w:cs="Times New Roman"/>
                                <w:sz w:val="20"/>
                                <w:szCs w:val="24"/>
                              </w:rPr>
                              <m:t>1</m:t>
                            </m:r>
                          </m:sub>
                        </m:sSub>
                      </m:e>
                    </m:d>
                    <m:sSub>
                      <m:sSubPr>
                        <m:ctrlPr>
                          <w:rPr>
                            <w:rFonts w:ascii="Cambria Math" w:eastAsia="Times New Roman" w:hAnsi="Cambria Math" w:cs="Times New Roman"/>
                            <w:i/>
                            <w:sz w:val="20"/>
                            <w:szCs w:val="24"/>
                          </w:rPr>
                        </m:ctrlPr>
                      </m:sSubPr>
                      <m:e>
                        <m:r>
                          <w:rPr>
                            <w:rFonts w:ascii="Cambria Math" w:eastAsia="Times New Roman" w:hAnsi="Cambria Math" w:cs="Times New Roman"/>
                            <w:sz w:val="20"/>
                            <w:szCs w:val="24"/>
                          </w:rPr>
                          <m:t>σ</m:t>
                        </m:r>
                      </m:e>
                      <m:sub>
                        <m:r>
                          <w:rPr>
                            <w:rFonts w:ascii="Cambria Math" w:eastAsia="Times New Roman" w:hAnsi="Cambria Math" w:cs="Times New Roman"/>
                            <w:sz w:val="20"/>
                            <w:szCs w:val="24"/>
                          </w:rPr>
                          <m:t>ω,2</m:t>
                        </m:r>
                      </m:sub>
                    </m:sSub>
                  </m:den>
                </m:f>
              </m:oMath>
            </m:oMathPara>
          </w:p>
        </w:tc>
        <w:tc>
          <w:tcPr>
            <w:tcW w:w="566" w:type="dxa"/>
          </w:tcPr>
          <w:p w:rsidR="00041EAF" w:rsidRDefault="00041EAF" w:rsidP="00503DC9">
            <w:pPr>
              <w:widowControl w:val="0"/>
              <w:autoSpaceDE w:val="0"/>
              <w:autoSpaceDN w:val="0"/>
              <w:spacing w:before="160" w:after="160"/>
              <w:rPr>
                <w:rFonts w:ascii="Times New Roman" w:eastAsia="Times New Roman" w:hAnsi="Times New Roman" w:cs="Times New Roman"/>
                <w:sz w:val="20"/>
                <w:szCs w:val="20"/>
              </w:rPr>
            </w:pPr>
            <w:r>
              <w:rPr>
                <w:rFonts w:ascii="Times New Roman" w:eastAsia="Times New Roman" w:hAnsi="Times New Roman" w:cs="Times New Roman"/>
                <w:sz w:val="20"/>
                <w:szCs w:val="20"/>
              </w:rPr>
              <w:t>(7)</w:t>
            </w:r>
          </w:p>
        </w:tc>
      </w:tr>
      <w:tr w:rsidR="00041EAF" w:rsidTr="002220E9">
        <w:tc>
          <w:tcPr>
            <w:tcW w:w="458" w:type="dxa"/>
          </w:tcPr>
          <w:p w:rsidR="00041EAF" w:rsidRDefault="00041EAF" w:rsidP="00503DC9">
            <w:pPr>
              <w:widowControl w:val="0"/>
              <w:autoSpaceDE w:val="0"/>
              <w:autoSpaceDN w:val="0"/>
              <w:rPr>
                <w:rFonts w:ascii="Times New Roman" w:eastAsia="Times New Roman" w:hAnsi="Times New Roman" w:cs="Times New Roman"/>
                <w:sz w:val="20"/>
                <w:szCs w:val="20"/>
              </w:rPr>
            </w:pPr>
          </w:p>
        </w:tc>
        <w:tc>
          <w:tcPr>
            <w:tcW w:w="7513" w:type="dxa"/>
          </w:tcPr>
          <w:p w:rsidR="00041EAF" w:rsidRPr="00C44227" w:rsidRDefault="008C4E3D" w:rsidP="00503DC9">
            <w:pPr>
              <w:widowControl w:val="0"/>
              <w:autoSpaceDE w:val="0"/>
              <w:autoSpaceDN w:val="0"/>
              <w:spacing w:before="160" w:after="160"/>
              <w:jc w:val="center"/>
              <w:rPr>
                <w:rFonts w:ascii="Times New Roman" w:eastAsia="Times New Roman" w:hAnsi="Times New Roman" w:cs="Times New Roman"/>
                <w:sz w:val="20"/>
                <w:szCs w:val="24"/>
              </w:rPr>
            </w:pPr>
            <m:oMathPara>
              <m:oMath>
                <m:sSub>
                  <m:sSubPr>
                    <m:ctrlPr>
                      <w:rPr>
                        <w:rFonts w:ascii="Cambria Math" w:eastAsia="Times New Roman" w:hAnsi="Cambria Math" w:cs="Times New Roman"/>
                        <w:i/>
                        <w:sz w:val="20"/>
                      </w:rPr>
                    </m:ctrlPr>
                  </m:sSubPr>
                  <m:e>
                    <m:r>
                      <w:rPr>
                        <w:rFonts w:ascii="Cambria Math" w:eastAsia="Times New Roman" w:hAnsi="Cambria Math" w:cs="Times New Roman"/>
                        <w:sz w:val="20"/>
                        <w:szCs w:val="20"/>
                      </w:rPr>
                      <m:t>Y</m:t>
                    </m:r>
                  </m:e>
                  <m:sub>
                    <m:r>
                      <w:rPr>
                        <w:rFonts w:ascii="Cambria Math" w:eastAsia="Times New Roman" w:hAnsi="Cambria Math" w:cs="Times New Roman"/>
                        <w:sz w:val="20"/>
                        <w:szCs w:val="20"/>
                      </w:rPr>
                      <m:t>k</m:t>
                    </m:r>
                  </m:sub>
                </m:sSub>
                <m:r>
                  <w:rPr>
                    <w:rFonts w:ascii="Cambria Math" w:eastAsia="Times New Roman" w:hAnsi="Cambria Math" w:cs="Times New Roman"/>
                    <w:sz w:val="20"/>
                    <w:szCs w:val="20"/>
                  </w:rPr>
                  <m:t>=ρβ</m:t>
                </m:r>
                <m:sSup>
                  <m:sSupPr>
                    <m:ctrlPr>
                      <w:rPr>
                        <w:rFonts w:ascii="Cambria Math" w:eastAsia="Times New Roman" w:hAnsi="Cambria Math" w:cs="Times New Roman"/>
                        <w:i/>
                        <w:sz w:val="20"/>
                      </w:rPr>
                    </m:ctrlPr>
                  </m:sSupPr>
                  <m:e>
                    <m:r>
                      <w:rPr>
                        <w:rFonts w:ascii="Cambria Math" w:eastAsia="Times New Roman" w:hAnsi="Cambria Math" w:cs="Times New Roman"/>
                        <w:sz w:val="20"/>
                        <w:szCs w:val="20"/>
                      </w:rPr>
                      <m:t>ω</m:t>
                    </m:r>
                  </m:e>
                  <m:sup>
                    <m:r>
                      <w:rPr>
                        <w:rFonts w:ascii="Cambria Math" w:eastAsia="Times New Roman" w:hAnsi="Cambria Math" w:cs="Times New Roman"/>
                        <w:sz w:val="20"/>
                        <w:szCs w:val="20"/>
                      </w:rPr>
                      <m:t>2</m:t>
                    </m:r>
                  </m:sup>
                </m:sSup>
              </m:oMath>
            </m:oMathPara>
          </w:p>
        </w:tc>
        <w:tc>
          <w:tcPr>
            <w:tcW w:w="566" w:type="dxa"/>
          </w:tcPr>
          <w:p w:rsidR="00041EAF" w:rsidRDefault="00041EAF" w:rsidP="00503DC9">
            <w:pPr>
              <w:widowControl w:val="0"/>
              <w:autoSpaceDE w:val="0"/>
              <w:autoSpaceDN w:val="0"/>
              <w:spacing w:before="160" w:after="160"/>
              <w:rPr>
                <w:rFonts w:ascii="Times New Roman" w:eastAsia="Times New Roman" w:hAnsi="Times New Roman" w:cs="Times New Roman"/>
                <w:sz w:val="20"/>
                <w:szCs w:val="20"/>
              </w:rPr>
            </w:pPr>
            <w:r>
              <w:rPr>
                <w:rFonts w:ascii="Times New Roman" w:eastAsia="Times New Roman" w:hAnsi="Times New Roman" w:cs="Times New Roman"/>
                <w:sz w:val="20"/>
                <w:szCs w:val="20"/>
              </w:rPr>
              <w:t>(8)</w:t>
            </w:r>
          </w:p>
        </w:tc>
      </w:tr>
      <w:tr w:rsidR="00041EAF" w:rsidTr="002220E9">
        <w:tc>
          <w:tcPr>
            <w:tcW w:w="458" w:type="dxa"/>
          </w:tcPr>
          <w:p w:rsidR="00041EAF" w:rsidRDefault="00041EAF" w:rsidP="00503DC9">
            <w:pPr>
              <w:widowControl w:val="0"/>
              <w:autoSpaceDE w:val="0"/>
              <w:autoSpaceDN w:val="0"/>
              <w:rPr>
                <w:rFonts w:ascii="Times New Roman" w:eastAsia="Times New Roman" w:hAnsi="Times New Roman" w:cs="Times New Roman"/>
                <w:sz w:val="20"/>
                <w:szCs w:val="20"/>
              </w:rPr>
            </w:pPr>
          </w:p>
        </w:tc>
        <w:tc>
          <w:tcPr>
            <w:tcW w:w="7513" w:type="dxa"/>
          </w:tcPr>
          <w:p w:rsidR="00041EAF" w:rsidRDefault="008C4E3D" w:rsidP="00503DC9">
            <w:pPr>
              <w:widowControl w:val="0"/>
              <w:autoSpaceDE w:val="0"/>
              <w:autoSpaceDN w:val="0"/>
              <w:spacing w:before="160" w:after="160"/>
              <w:jc w:val="center"/>
              <w:rPr>
                <w:rFonts w:ascii="Times New Roman" w:eastAsia="Times New Roman" w:hAnsi="Times New Roman" w:cs="Times New Roman"/>
                <w:sz w:val="20"/>
              </w:rPr>
            </w:pPr>
            <m:oMathPara>
              <m:oMath>
                <m:sSub>
                  <m:sSubPr>
                    <m:ctrlPr>
                      <w:rPr>
                        <w:rFonts w:ascii="Cambria Math" w:eastAsia="Times New Roman" w:hAnsi="Cambria Math" w:cs="Times New Roman"/>
                        <w:i/>
                        <w:sz w:val="20"/>
                      </w:rPr>
                    </m:ctrlPr>
                  </m:sSubPr>
                  <m:e>
                    <m:r>
                      <w:rPr>
                        <w:rFonts w:ascii="Cambria Math" w:eastAsia="Times New Roman" w:hAnsi="Cambria Math" w:cs="Times New Roman"/>
                        <w:sz w:val="20"/>
                        <w:szCs w:val="20"/>
                      </w:rPr>
                      <m:t>β</m:t>
                    </m:r>
                  </m:e>
                  <m:sub>
                    <m:r>
                      <w:rPr>
                        <w:rFonts w:ascii="Cambria Math" w:eastAsia="Times New Roman" w:hAnsi="Cambria Math" w:cs="Times New Roman"/>
                        <w:sz w:val="20"/>
                        <w:szCs w:val="20"/>
                      </w:rPr>
                      <m:t>i</m:t>
                    </m:r>
                  </m:sub>
                </m:sSub>
                <m:r>
                  <w:rPr>
                    <w:rFonts w:ascii="Cambria Math" w:eastAsia="Times New Roman" w:hAnsi="Cambria Math" w:cs="Times New Roman"/>
                    <w:sz w:val="20"/>
                    <w:szCs w:val="20"/>
                  </w:rPr>
                  <m:t>=</m:t>
                </m:r>
                <m:sSub>
                  <m:sSubPr>
                    <m:ctrlPr>
                      <w:rPr>
                        <w:rFonts w:ascii="Cambria Math" w:eastAsia="Times New Roman" w:hAnsi="Cambria Math" w:cs="Times New Roman"/>
                        <w:i/>
                        <w:sz w:val="20"/>
                      </w:rPr>
                    </m:ctrlPr>
                  </m:sSubPr>
                  <m:e>
                    <m:r>
                      <w:rPr>
                        <w:rFonts w:ascii="Cambria Math" w:eastAsia="Times New Roman" w:hAnsi="Cambria Math" w:cs="Times New Roman"/>
                        <w:sz w:val="20"/>
                        <w:szCs w:val="20"/>
                      </w:rPr>
                      <m:t>F</m:t>
                    </m:r>
                  </m:e>
                  <m:sub>
                    <m:r>
                      <w:rPr>
                        <w:rFonts w:ascii="Cambria Math" w:eastAsia="Times New Roman" w:hAnsi="Cambria Math" w:cs="Times New Roman"/>
                        <w:sz w:val="20"/>
                        <w:szCs w:val="20"/>
                      </w:rPr>
                      <m:t>1</m:t>
                    </m:r>
                  </m:sub>
                </m:sSub>
                <m:sSub>
                  <m:sSubPr>
                    <m:ctrlPr>
                      <w:rPr>
                        <w:rFonts w:ascii="Cambria Math" w:eastAsia="Times New Roman" w:hAnsi="Cambria Math" w:cs="Times New Roman"/>
                        <w:i/>
                        <w:sz w:val="20"/>
                      </w:rPr>
                    </m:ctrlPr>
                  </m:sSubPr>
                  <m:e>
                    <m:r>
                      <w:rPr>
                        <w:rFonts w:ascii="Cambria Math" w:eastAsia="Times New Roman" w:hAnsi="Cambria Math" w:cs="Times New Roman"/>
                        <w:sz w:val="20"/>
                        <w:szCs w:val="20"/>
                      </w:rPr>
                      <m:t>β</m:t>
                    </m:r>
                  </m:e>
                  <m:sub>
                    <m:r>
                      <w:rPr>
                        <w:rFonts w:ascii="Cambria Math" w:eastAsia="Times New Roman" w:hAnsi="Cambria Math" w:cs="Times New Roman"/>
                        <w:sz w:val="20"/>
                        <w:szCs w:val="20"/>
                      </w:rPr>
                      <m:t>i,1</m:t>
                    </m:r>
                  </m:sub>
                </m:sSub>
                <m:r>
                  <w:rPr>
                    <w:rFonts w:ascii="Cambria Math" w:eastAsia="Times New Roman" w:hAnsi="Cambria Math" w:cs="Times New Roman"/>
                    <w:sz w:val="20"/>
                    <w:szCs w:val="20"/>
                  </w:rPr>
                  <m:t>+</m:t>
                </m:r>
                <m:d>
                  <m:dPr>
                    <m:ctrlPr>
                      <w:rPr>
                        <w:rFonts w:ascii="Cambria Math" w:eastAsia="Times New Roman" w:hAnsi="Cambria Math" w:cs="Times New Roman"/>
                        <w:i/>
                        <w:sz w:val="20"/>
                      </w:rPr>
                    </m:ctrlPr>
                  </m:dPr>
                  <m:e>
                    <m:r>
                      <w:rPr>
                        <w:rFonts w:ascii="Cambria Math" w:eastAsia="Times New Roman" w:hAnsi="Cambria Math" w:cs="Times New Roman"/>
                        <w:sz w:val="20"/>
                        <w:szCs w:val="20"/>
                      </w:rPr>
                      <m:t>1-</m:t>
                    </m:r>
                    <m:sSub>
                      <m:sSubPr>
                        <m:ctrlPr>
                          <w:rPr>
                            <w:rFonts w:ascii="Cambria Math" w:eastAsia="Times New Roman" w:hAnsi="Cambria Math" w:cs="Times New Roman"/>
                            <w:i/>
                            <w:sz w:val="20"/>
                          </w:rPr>
                        </m:ctrlPr>
                      </m:sSubPr>
                      <m:e>
                        <m:r>
                          <w:rPr>
                            <w:rFonts w:ascii="Cambria Math" w:eastAsia="Times New Roman" w:hAnsi="Cambria Math" w:cs="Times New Roman"/>
                            <w:sz w:val="20"/>
                            <w:szCs w:val="20"/>
                          </w:rPr>
                          <m:t>F</m:t>
                        </m:r>
                      </m:e>
                      <m:sub>
                        <m:r>
                          <w:rPr>
                            <w:rFonts w:ascii="Cambria Math" w:eastAsia="Times New Roman" w:hAnsi="Cambria Math" w:cs="Times New Roman"/>
                            <w:sz w:val="20"/>
                            <w:szCs w:val="20"/>
                          </w:rPr>
                          <m:t>1</m:t>
                        </m:r>
                      </m:sub>
                    </m:sSub>
                  </m:e>
                </m:d>
                <m:sSub>
                  <m:sSubPr>
                    <m:ctrlPr>
                      <w:rPr>
                        <w:rFonts w:ascii="Cambria Math" w:eastAsia="Times New Roman" w:hAnsi="Cambria Math" w:cs="Times New Roman"/>
                        <w:i/>
                        <w:sz w:val="20"/>
                      </w:rPr>
                    </m:ctrlPr>
                  </m:sSubPr>
                  <m:e>
                    <m:r>
                      <w:rPr>
                        <w:rFonts w:ascii="Cambria Math" w:eastAsia="Times New Roman" w:hAnsi="Cambria Math" w:cs="Times New Roman"/>
                        <w:sz w:val="20"/>
                        <w:szCs w:val="20"/>
                      </w:rPr>
                      <m:t>β</m:t>
                    </m:r>
                  </m:e>
                  <m:sub>
                    <m:r>
                      <w:rPr>
                        <w:rFonts w:ascii="Cambria Math" w:eastAsia="Times New Roman" w:hAnsi="Cambria Math" w:cs="Times New Roman"/>
                        <w:sz w:val="20"/>
                        <w:szCs w:val="20"/>
                      </w:rPr>
                      <m:t>i,2</m:t>
                    </m:r>
                  </m:sub>
                </m:sSub>
              </m:oMath>
            </m:oMathPara>
          </w:p>
        </w:tc>
        <w:tc>
          <w:tcPr>
            <w:tcW w:w="566" w:type="dxa"/>
          </w:tcPr>
          <w:p w:rsidR="00041EAF" w:rsidRDefault="00041EAF" w:rsidP="00503DC9">
            <w:pPr>
              <w:widowControl w:val="0"/>
              <w:autoSpaceDE w:val="0"/>
              <w:autoSpaceDN w:val="0"/>
              <w:spacing w:before="160" w:after="160"/>
              <w:rPr>
                <w:rFonts w:ascii="Times New Roman" w:eastAsia="Times New Roman" w:hAnsi="Times New Roman" w:cs="Times New Roman"/>
                <w:sz w:val="20"/>
                <w:szCs w:val="20"/>
              </w:rPr>
            </w:pPr>
            <w:r>
              <w:rPr>
                <w:rFonts w:ascii="Times New Roman" w:eastAsia="Times New Roman" w:hAnsi="Times New Roman" w:cs="Times New Roman"/>
                <w:sz w:val="20"/>
                <w:szCs w:val="20"/>
              </w:rPr>
              <w:t>(9)</w:t>
            </w:r>
          </w:p>
        </w:tc>
      </w:tr>
    </w:tbl>
    <w:p w:rsidR="00041EAF" w:rsidRPr="002220E9" w:rsidRDefault="00041EAF" w:rsidP="00AB390A">
      <w:pPr>
        <w:spacing w:after="0"/>
        <w:jc w:val="both"/>
        <w:rPr>
          <w:rFonts w:ascii="Times New Roman" w:hAnsi="Times New Roman" w:cs="Times New Roman"/>
          <w:sz w:val="20"/>
          <w:szCs w:val="20"/>
        </w:rPr>
      </w:pPr>
    </w:p>
    <w:p w:rsidR="00041EAF" w:rsidRPr="00041EAF" w:rsidRDefault="00041EAF" w:rsidP="00041EAF">
      <w:pPr>
        <w:widowControl w:val="0"/>
        <w:autoSpaceDE w:val="0"/>
        <w:autoSpaceDN w:val="0"/>
        <w:spacing w:after="0" w:line="240" w:lineRule="auto"/>
        <w:rPr>
          <w:rFonts w:ascii="Times New Roman" w:eastAsia="Times New Roman" w:hAnsi="Times New Roman" w:cs="Times New Roman"/>
          <w:sz w:val="20"/>
          <w:szCs w:val="20"/>
        </w:rPr>
      </w:pPr>
      <w:r w:rsidRPr="00041EAF">
        <w:rPr>
          <w:rFonts w:ascii="Times New Roman" w:eastAsia="Times New Roman" w:hAnsi="Times New Roman" w:cs="Times New Roman"/>
          <w:sz w:val="20"/>
          <w:szCs w:val="20"/>
        </w:rPr>
        <w:t>Where F</w:t>
      </w:r>
      <w:r w:rsidRPr="00041EAF">
        <w:rPr>
          <w:rFonts w:ascii="Times New Roman" w:eastAsia="Times New Roman" w:hAnsi="Times New Roman" w:cs="Times New Roman"/>
          <w:sz w:val="20"/>
          <w:szCs w:val="20"/>
          <w:vertAlign w:val="subscript"/>
        </w:rPr>
        <w:t>1</w:t>
      </w:r>
      <w:r w:rsidRPr="00041EAF">
        <w:rPr>
          <w:rFonts w:ascii="Times New Roman" w:eastAsia="Times New Roman" w:hAnsi="Times New Roman" w:cs="Times New Roman"/>
          <w:sz w:val="20"/>
          <w:szCs w:val="20"/>
        </w:rPr>
        <w:t xml:space="preserve"> and F</w:t>
      </w:r>
      <w:r w:rsidRPr="00041EAF">
        <w:rPr>
          <w:rFonts w:ascii="Times New Roman" w:eastAsia="Times New Roman" w:hAnsi="Times New Roman" w:cs="Times New Roman"/>
          <w:sz w:val="20"/>
          <w:szCs w:val="20"/>
          <w:vertAlign w:val="subscript"/>
        </w:rPr>
        <w:t>2</w:t>
      </w:r>
      <w:r w:rsidRPr="00041EAF">
        <w:rPr>
          <w:rFonts w:ascii="Times New Roman" w:eastAsia="Times New Roman" w:hAnsi="Times New Roman" w:cs="Times New Roman"/>
          <w:sz w:val="20"/>
          <w:szCs w:val="20"/>
        </w:rPr>
        <w:t xml:space="preserve"> are blended functions.</w:t>
      </w:r>
    </w:p>
    <w:p w:rsidR="00041EAF" w:rsidRPr="00041EAF" w:rsidRDefault="00041EAF" w:rsidP="00041EAF">
      <w:pPr>
        <w:widowControl w:val="0"/>
        <w:autoSpaceDE w:val="0"/>
        <w:autoSpaceDN w:val="0"/>
        <w:spacing w:after="0" w:line="240" w:lineRule="auto"/>
        <w:rPr>
          <w:rFonts w:ascii="Times New Roman" w:eastAsia="Times New Roman" w:hAnsi="Times New Roman" w:cs="Times New Roman"/>
          <w:sz w:val="20"/>
          <w:szCs w:val="20"/>
        </w:rPr>
      </w:pPr>
      <w:r w:rsidRPr="00041EAF">
        <w:rPr>
          <w:rFonts w:ascii="Times New Roman" w:eastAsia="Times New Roman" w:hAnsi="Times New Roman" w:cs="Times New Roman"/>
          <w:sz w:val="20"/>
          <w:szCs w:val="20"/>
        </w:rPr>
        <w:t xml:space="preserve">Model constants </w:t>
      </w:r>
      <m:oMath>
        <m:sSub>
          <m:sSubPr>
            <m:ctrlPr>
              <w:rPr>
                <w:rFonts w:ascii="Cambria Math" w:eastAsia="Times New Roman" w:hAnsi="Cambria Math" w:cs="Times New Roman"/>
                <w:i/>
                <w:sz w:val="20"/>
                <w:szCs w:val="20"/>
              </w:rPr>
            </m:ctrlPr>
          </m:sSubPr>
          <m:e>
            <m:r>
              <w:rPr>
                <w:rFonts w:ascii="Cambria Math" w:eastAsia="Times New Roman" w:hAnsi="Cambria Math" w:cs="Times New Roman"/>
                <w:sz w:val="20"/>
                <w:szCs w:val="20"/>
              </w:rPr>
              <m:t>σ</m:t>
            </m:r>
          </m:e>
          <m:sub>
            <m:r>
              <w:rPr>
                <w:rFonts w:ascii="Cambria Math" w:eastAsia="Times New Roman" w:hAnsi="Cambria Math" w:cs="Times New Roman"/>
                <w:sz w:val="20"/>
                <w:szCs w:val="20"/>
              </w:rPr>
              <m:t>k,1</m:t>
            </m:r>
          </m:sub>
        </m:sSub>
        <m:r>
          <w:rPr>
            <w:rFonts w:ascii="Cambria Math" w:eastAsia="Times New Roman" w:hAnsi="Cambria Math" w:cs="Times New Roman"/>
            <w:sz w:val="20"/>
            <w:szCs w:val="20"/>
          </w:rPr>
          <m:t xml:space="preserve">=1.176, </m:t>
        </m:r>
        <m:sSub>
          <m:sSubPr>
            <m:ctrlPr>
              <w:rPr>
                <w:rFonts w:ascii="Cambria Math" w:eastAsia="Times New Roman" w:hAnsi="Cambria Math" w:cs="Times New Roman"/>
                <w:i/>
                <w:sz w:val="20"/>
                <w:szCs w:val="20"/>
              </w:rPr>
            </m:ctrlPr>
          </m:sSubPr>
          <m:e>
            <m:r>
              <w:rPr>
                <w:rFonts w:ascii="Cambria Math" w:eastAsia="Times New Roman" w:hAnsi="Cambria Math" w:cs="Times New Roman"/>
                <w:sz w:val="20"/>
                <w:szCs w:val="20"/>
              </w:rPr>
              <m:t>σ</m:t>
            </m:r>
          </m:e>
          <m:sub>
            <m:r>
              <w:rPr>
                <w:rFonts w:ascii="Cambria Math" w:eastAsia="Times New Roman" w:hAnsi="Cambria Math" w:cs="Times New Roman"/>
                <w:sz w:val="20"/>
                <w:szCs w:val="20"/>
              </w:rPr>
              <m:t>ω,1</m:t>
            </m:r>
          </m:sub>
        </m:sSub>
        <m:r>
          <w:rPr>
            <w:rFonts w:ascii="Cambria Math" w:eastAsia="Times New Roman" w:hAnsi="Cambria Math" w:cs="Times New Roman"/>
            <w:sz w:val="20"/>
            <w:szCs w:val="20"/>
          </w:rPr>
          <m:t xml:space="preserve">=2.0, </m:t>
        </m:r>
      </m:oMath>
      <w:r w:rsidRPr="00041EAF">
        <w:rPr>
          <w:rFonts w:ascii="Times New Roman" w:eastAsia="Times New Roman" w:hAnsi="Times New Roman" w:cs="Times New Roman"/>
          <w:sz w:val="20"/>
          <w:szCs w:val="20"/>
        </w:rPr>
        <w:t xml:space="preserve"> </w:t>
      </w:r>
      <m:oMath>
        <m:sSub>
          <m:sSubPr>
            <m:ctrlPr>
              <w:rPr>
                <w:rFonts w:ascii="Cambria Math" w:eastAsia="Times New Roman" w:hAnsi="Cambria Math" w:cs="Times New Roman"/>
                <w:i/>
                <w:sz w:val="20"/>
                <w:szCs w:val="20"/>
              </w:rPr>
            </m:ctrlPr>
          </m:sSubPr>
          <m:e>
            <m:r>
              <w:rPr>
                <w:rFonts w:ascii="Cambria Math" w:eastAsia="Times New Roman" w:hAnsi="Cambria Math" w:cs="Times New Roman"/>
                <w:sz w:val="20"/>
                <w:szCs w:val="20"/>
              </w:rPr>
              <m:t>σ</m:t>
            </m:r>
          </m:e>
          <m:sub>
            <m:r>
              <w:rPr>
                <w:rFonts w:ascii="Cambria Math" w:eastAsia="Times New Roman" w:hAnsi="Cambria Math" w:cs="Times New Roman"/>
                <w:sz w:val="20"/>
                <w:szCs w:val="20"/>
              </w:rPr>
              <m:t>k,2</m:t>
            </m:r>
          </m:sub>
        </m:sSub>
        <m:r>
          <w:rPr>
            <w:rFonts w:ascii="Cambria Math" w:eastAsia="Times New Roman" w:hAnsi="Cambria Math" w:cs="Times New Roman"/>
            <w:sz w:val="20"/>
            <w:szCs w:val="20"/>
          </w:rPr>
          <m:t>=1.0,</m:t>
        </m:r>
      </m:oMath>
      <w:r w:rsidRPr="00041EAF">
        <w:rPr>
          <w:rFonts w:ascii="Times New Roman" w:eastAsia="Times New Roman" w:hAnsi="Times New Roman" w:cs="Times New Roman"/>
          <w:sz w:val="20"/>
          <w:szCs w:val="20"/>
        </w:rPr>
        <w:t xml:space="preserve"> </w:t>
      </w:r>
      <m:oMath>
        <m:sSub>
          <m:sSubPr>
            <m:ctrlPr>
              <w:rPr>
                <w:rFonts w:ascii="Cambria Math" w:eastAsia="Times New Roman" w:hAnsi="Cambria Math" w:cs="Times New Roman"/>
                <w:i/>
                <w:sz w:val="20"/>
                <w:szCs w:val="20"/>
              </w:rPr>
            </m:ctrlPr>
          </m:sSubPr>
          <m:e>
            <m:r>
              <w:rPr>
                <w:rFonts w:ascii="Cambria Math" w:eastAsia="Times New Roman" w:hAnsi="Cambria Math" w:cs="Times New Roman"/>
                <w:sz w:val="20"/>
                <w:szCs w:val="20"/>
              </w:rPr>
              <m:t>σ</m:t>
            </m:r>
          </m:e>
          <m:sub>
            <m:r>
              <w:rPr>
                <w:rFonts w:ascii="Cambria Math" w:eastAsia="Times New Roman" w:hAnsi="Cambria Math" w:cs="Times New Roman"/>
                <w:sz w:val="20"/>
                <w:szCs w:val="20"/>
              </w:rPr>
              <m:t>ω,2</m:t>
            </m:r>
          </m:sub>
        </m:sSub>
        <m:r>
          <w:rPr>
            <w:rFonts w:ascii="Cambria Math" w:eastAsia="Times New Roman" w:hAnsi="Cambria Math" w:cs="Times New Roman"/>
            <w:sz w:val="20"/>
            <w:szCs w:val="20"/>
          </w:rPr>
          <m:t xml:space="preserve">=1.168, </m:t>
        </m:r>
      </m:oMath>
      <w:r w:rsidRPr="00041EAF">
        <w:rPr>
          <w:rFonts w:ascii="Times New Roman" w:eastAsia="Times New Roman" w:hAnsi="Times New Roman" w:cs="Times New Roman"/>
          <w:sz w:val="20"/>
          <w:szCs w:val="20"/>
        </w:rPr>
        <w:t xml:space="preserve"> </w:t>
      </w:r>
      <m:oMath>
        <m:sSub>
          <m:sSubPr>
            <m:ctrlPr>
              <w:rPr>
                <w:rFonts w:ascii="Cambria Math" w:eastAsia="Times New Roman" w:hAnsi="Cambria Math" w:cs="Times New Roman"/>
                <w:i/>
                <w:sz w:val="20"/>
                <w:szCs w:val="20"/>
              </w:rPr>
            </m:ctrlPr>
          </m:sSubPr>
          <m:e>
            <m:r>
              <w:rPr>
                <w:rFonts w:ascii="Cambria Math" w:eastAsia="Times New Roman" w:hAnsi="Cambria Math" w:cs="Times New Roman"/>
                <w:sz w:val="20"/>
                <w:szCs w:val="20"/>
              </w:rPr>
              <m:t>a</m:t>
            </m:r>
          </m:e>
          <m:sub>
            <m:r>
              <w:rPr>
                <w:rFonts w:ascii="Cambria Math" w:eastAsia="Times New Roman" w:hAnsi="Cambria Math" w:cs="Times New Roman"/>
                <w:sz w:val="20"/>
                <w:szCs w:val="20"/>
              </w:rPr>
              <m:t>1</m:t>
            </m:r>
          </m:sub>
        </m:sSub>
      </m:oMath>
      <w:r w:rsidRPr="00041EAF">
        <w:rPr>
          <w:rFonts w:ascii="Times New Roman" w:eastAsia="Times New Roman" w:hAnsi="Times New Roman" w:cs="Times New Roman"/>
          <w:sz w:val="20"/>
          <w:szCs w:val="20"/>
        </w:rPr>
        <w:t xml:space="preserve"> </w:t>
      </w:r>
      <m:oMath>
        <m:r>
          <w:rPr>
            <w:rFonts w:ascii="Cambria Math" w:eastAsia="Times New Roman" w:hAnsi="Cambria Math" w:cs="Times New Roman"/>
            <w:sz w:val="20"/>
            <w:szCs w:val="20"/>
          </w:rPr>
          <m:t xml:space="preserve">=0.31, </m:t>
        </m:r>
        <m:sSub>
          <m:sSubPr>
            <m:ctrlPr>
              <w:rPr>
                <w:rFonts w:ascii="Cambria Math" w:eastAsia="Times New Roman" w:hAnsi="Cambria Math" w:cs="Times New Roman"/>
                <w:i/>
                <w:sz w:val="20"/>
                <w:szCs w:val="20"/>
              </w:rPr>
            </m:ctrlPr>
          </m:sSubPr>
          <m:e>
            <m:r>
              <w:rPr>
                <w:rFonts w:ascii="Cambria Math" w:eastAsia="Times New Roman" w:hAnsi="Cambria Math" w:cs="Times New Roman"/>
                <w:sz w:val="20"/>
                <w:szCs w:val="20"/>
              </w:rPr>
              <m:t>β</m:t>
            </m:r>
          </m:e>
          <m:sub>
            <m:r>
              <w:rPr>
                <w:rFonts w:ascii="Cambria Math" w:eastAsia="Times New Roman" w:hAnsi="Cambria Math" w:cs="Times New Roman"/>
                <w:sz w:val="20"/>
                <w:szCs w:val="20"/>
              </w:rPr>
              <m:t>i,1</m:t>
            </m:r>
          </m:sub>
        </m:sSub>
        <m:r>
          <w:rPr>
            <w:rFonts w:ascii="Cambria Math" w:eastAsia="Times New Roman" w:hAnsi="Cambria Math" w:cs="Times New Roman"/>
            <w:sz w:val="20"/>
            <w:szCs w:val="20"/>
          </w:rPr>
          <m:t xml:space="preserve">=0.075 and  </m:t>
        </m:r>
        <m:sSub>
          <m:sSubPr>
            <m:ctrlPr>
              <w:rPr>
                <w:rFonts w:ascii="Cambria Math" w:eastAsia="Times New Roman" w:hAnsi="Cambria Math" w:cs="Times New Roman"/>
                <w:i/>
                <w:sz w:val="20"/>
                <w:szCs w:val="20"/>
              </w:rPr>
            </m:ctrlPr>
          </m:sSubPr>
          <m:e>
            <m:r>
              <w:rPr>
                <w:rFonts w:ascii="Cambria Math" w:eastAsia="Times New Roman" w:hAnsi="Cambria Math" w:cs="Times New Roman"/>
                <w:sz w:val="20"/>
                <w:szCs w:val="20"/>
              </w:rPr>
              <m:t>β</m:t>
            </m:r>
          </m:e>
          <m:sub>
            <m:r>
              <w:rPr>
                <w:rFonts w:ascii="Cambria Math" w:eastAsia="Times New Roman" w:hAnsi="Cambria Math" w:cs="Times New Roman"/>
                <w:sz w:val="20"/>
                <w:szCs w:val="20"/>
              </w:rPr>
              <m:t>i,2</m:t>
            </m:r>
          </m:sub>
        </m:sSub>
        <m:r>
          <w:rPr>
            <w:rFonts w:ascii="Cambria Math" w:eastAsia="Times New Roman" w:hAnsi="Cambria Math" w:cs="Times New Roman"/>
            <w:sz w:val="20"/>
            <w:szCs w:val="20"/>
          </w:rPr>
          <m:t>=0.0828</m:t>
        </m:r>
      </m:oMath>
      <w:r w:rsidRPr="00041EAF">
        <w:rPr>
          <w:rFonts w:ascii="Times New Roman" w:eastAsia="Times New Roman" w:hAnsi="Times New Roman" w:cs="Times New Roman"/>
          <w:sz w:val="20"/>
          <w:szCs w:val="20"/>
        </w:rPr>
        <w:t>.</w:t>
      </w:r>
    </w:p>
    <w:p w:rsidR="002220E9" w:rsidRDefault="002220E9" w:rsidP="002220E9">
      <w:pPr>
        <w:pStyle w:val="heading1"/>
      </w:pPr>
      <w:r>
        <w:t>Results and Discussions</w:t>
      </w:r>
    </w:p>
    <w:p w:rsidR="002220E9" w:rsidRDefault="002220E9" w:rsidP="002220E9">
      <w:pPr>
        <w:pStyle w:val="heading2"/>
        <w:spacing w:before="240"/>
      </w:pPr>
      <w:r>
        <w:t>Power Calculation</w:t>
      </w:r>
    </w:p>
    <w:p w:rsidR="002220E9" w:rsidRPr="002220E9" w:rsidRDefault="002220E9" w:rsidP="002220E9">
      <w:pPr>
        <w:pStyle w:val="p1a"/>
      </w:pPr>
      <w:r>
        <w:t xml:space="preserve">Angular </w:t>
      </w:r>
      <w:r w:rsidR="00224D7E">
        <w:t>velocity</w:t>
      </w:r>
      <w:r>
        <w:t xml:space="preserve"> of wind turbine for different tips speed ratio is calculated by Eq. 10</w:t>
      </w:r>
    </w:p>
    <w:tbl>
      <w:tblPr>
        <w:tblStyle w:val="TableGrid"/>
        <w:tblW w:w="0" w:type="auto"/>
        <w:tblInd w:w="8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8"/>
        <w:gridCol w:w="7513"/>
        <w:gridCol w:w="566"/>
      </w:tblGrid>
      <w:tr w:rsidR="002220E9" w:rsidTr="002220E9">
        <w:tc>
          <w:tcPr>
            <w:tcW w:w="458" w:type="dxa"/>
          </w:tcPr>
          <w:p w:rsidR="002220E9" w:rsidRDefault="002220E9" w:rsidP="00503DC9">
            <w:pPr>
              <w:widowControl w:val="0"/>
              <w:autoSpaceDE w:val="0"/>
              <w:autoSpaceDN w:val="0"/>
              <w:rPr>
                <w:rFonts w:ascii="Times New Roman" w:eastAsia="Times New Roman" w:hAnsi="Times New Roman" w:cs="Times New Roman"/>
                <w:sz w:val="20"/>
                <w:szCs w:val="20"/>
              </w:rPr>
            </w:pPr>
          </w:p>
        </w:tc>
        <w:tc>
          <w:tcPr>
            <w:tcW w:w="7513" w:type="dxa"/>
          </w:tcPr>
          <w:p w:rsidR="002220E9" w:rsidRDefault="002220E9" w:rsidP="00224D7E">
            <w:pPr>
              <w:widowControl w:val="0"/>
              <w:autoSpaceDE w:val="0"/>
              <w:autoSpaceDN w:val="0"/>
              <w:spacing w:before="160" w:after="160"/>
              <w:jc w:val="center"/>
              <w:rPr>
                <w:rFonts w:ascii="Times New Roman" w:eastAsia="Times New Roman" w:hAnsi="Times New Roman" w:cs="Times New Roman"/>
                <w:sz w:val="20"/>
                <w:szCs w:val="20"/>
              </w:rPr>
            </w:pPr>
            <m:oMathPara>
              <m:oMath>
                <m:r>
                  <w:rPr>
                    <w:rFonts w:ascii="Cambria Math" w:eastAsia="Times New Roman" w:hAnsi="Cambria Math" w:cs="Times New Roman"/>
                    <w:sz w:val="20"/>
                    <w:szCs w:val="20"/>
                  </w:rPr>
                  <m:t>Angular Velocity=</m:t>
                </m:r>
                <m:f>
                  <m:fPr>
                    <m:ctrlPr>
                      <w:rPr>
                        <w:rFonts w:ascii="Cambria Math" w:eastAsia="Times New Roman" w:hAnsi="Cambria Math" w:cs="Times New Roman"/>
                        <w:i/>
                        <w:sz w:val="20"/>
                        <w:szCs w:val="20"/>
                      </w:rPr>
                    </m:ctrlPr>
                  </m:fPr>
                  <m:num>
                    <m:r>
                      <w:rPr>
                        <w:rFonts w:ascii="Cambria Math" w:eastAsia="Times New Roman" w:hAnsi="Cambria Math" w:cs="Times New Roman"/>
                        <w:sz w:val="20"/>
                        <w:szCs w:val="20"/>
                      </w:rPr>
                      <m:t>TSR×</m:t>
                    </m:r>
                    <m:sSub>
                      <m:sSubPr>
                        <m:ctrlPr>
                          <w:rPr>
                            <w:rFonts w:ascii="Cambria Math" w:eastAsia="Times New Roman" w:hAnsi="Cambria Math" w:cs="Times New Roman"/>
                            <w:i/>
                            <w:sz w:val="20"/>
                            <w:szCs w:val="20"/>
                          </w:rPr>
                        </m:ctrlPr>
                      </m:sSubPr>
                      <m:e>
                        <m:r>
                          <w:rPr>
                            <w:rFonts w:ascii="Cambria Math" w:eastAsia="Times New Roman" w:hAnsi="Cambria Math" w:cs="Times New Roman"/>
                            <w:sz w:val="20"/>
                            <w:szCs w:val="20"/>
                          </w:rPr>
                          <m:t>V</m:t>
                        </m:r>
                      </m:e>
                      <m:sub>
                        <m:r>
                          <w:rPr>
                            <w:rFonts w:ascii="Cambria Math" w:eastAsia="Times New Roman" w:hAnsi="Cambria Math" w:cs="Times New Roman"/>
                            <w:sz w:val="20"/>
                            <w:szCs w:val="20"/>
                          </w:rPr>
                          <m:t>i</m:t>
                        </m:r>
                      </m:sub>
                    </m:sSub>
                  </m:num>
                  <m:den>
                    <m:r>
                      <w:rPr>
                        <w:rFonts w:ascii="Cambria Math" w:eastAsia="Times New Roman" w:hAnsi="Cambria Math" w:cs="Times New Roman"/>
                        <w:sz w:val="20"/>
                        <w:szCs w:val="20"/>
                      </w:rPr>
                      <m:t>R</m:t>
                    </m:r>
                  </m:den>
                </m:f>
              </m:oMath>
            </m:oMathPara>
          </w:p>
        </w:tc>
        <w:tc>
          <w:tcPr>
            <w:tcW w:w="566" w:type="dxa"/>
          </w:tcPr>
          <w:p w:rsidR="002220E9" w:rsidRDefault="002220E9" w:rsidP="00503DC9">
            <w:pPr>
              <w:widowControl w:val="0"/>
              <w:autoSpaceDE w:val="0"/>
              <w:autoSpaceDN w:val="0"/>
              <w:rPr>
                <w:rFonts w:ascii="Times New Roman" w:eastAsia="Times New Roman" w:hAnsi="Times New Roman" w:cs="Times New Roman"/>
                <w:sz w:val="20"/>
                <w:szCs w:val="20"/>
              </w:rPr>
            </w:pPr>
            <w:r>
              <w:rPr>
                <w:rFonts w:ascii="Times New Roman" w:eastAsia="Times New Roman" w:hAnsi="Times New Roman" w:cs="Times New Roman"/>
                <w:sz w:val="20"/>
                <w:szCs w:val="20"/>
              </w:rPr>
              <w:t>(10)</w:t>
            </w:r>
          </w:p>
        </w:tc>
      </w:tr>
    </w:tbl>
    <w:p w:rsidR="00041EAF" w:rsidRDefault="002220E9" w:rsidP="00224D7E">
      <w:pPr>
        <w:pStyle w:val="p1a"/>
      </w:pPr>
      <w:r>
        <w:t xml:space="preserve">Where </w:t>
      </w:r>
      <w:r w:rsidRPr="002220E9">
        <w:rPr>
          <w:i/>
        </w:rPr>
        <w:t>R</w:t>
      </w:r>
      <w:r>
        <w:t xml:space="preserve">=1.25m is the radius and </w:t>
      </w:r>
      <w:r w:rsidRPr="002220E9">
        <w:rPr>
          <w:i/>
        </w:rPr>
        <w:t>V</w:t>
      </w:r>
      <w:r w:rsidRPr="002220E9">
        <w:rPr>
          <w:i/>
          <w:vertAlign w:val="subscript"/>
        </w:rPr>
        <w:t>i</w:t>
      </w:r>
      <w:r>
        <w:t xml:space="preserve"> =10m/s is the inlet velocity.</w:t>
      </w:r>
    </w:p>
    <w:p w:rsidR="00224D7E" w:rsidRDefault="00224D7E" w:rsidP="00AB390A">
      <w:pPr>
        <w:spacing w:after="0"/>
        <w:jc w:val="both"/>
        <w:rPr>
          <w:rFonts w:ascii="Times New Roman" w:hAnsi="Times New Roman" w:cs="Times New Roman"/>
          <w:sz w:val="20"/>
        </w:rPr>
      </w:pPr>
      <w:r>
        <w:rPr>
          <w:rFonts w:ascii="Times New Roman" w:hAnsi="Times New Roman" w:cs="Times New Roman"/>
          <w:sz w:val="20"/>
        </w:rPr>
        <w:t>For different tips speed ratios angular velocities are presented in Table 2.</w:t>
      </w:r>
    </w:p>
    <w:p w:rsidR="00224D7E" w:rsidRDefault="00224D7E" w:rsidP="00224D7E">
      <w:pPr>
        <w:spacing w:before="240" w:after="120"/>
        <w:jc w:val="center"/>
        <w:rPr>
          <w:rFonts w:ascii="Times New Roman" w:hAnsi="Times New Roman" w:cs="Times New Roman"/>
          <w:sz w:val="20"/>
        </w:rPr>
      </w:pPr>
      <w:r>
        <w:rPr>
          <w:rFonts w:ascii="Times New Roman" w:hAnsi="Times New Roman" w:cs="Times New Roman"/>
          <w:sz w:val="20"/>
        </w:rPr>
        <w:t>Table 2 Angular velocities for different TSR</w:t>
      </w:r>
    </w:p>
    <w:tbl>
      <w:tblPr>
        <w:tblStyle w:val="TableGrid"/>
        <w:tblW w:w="0" w:type="auto"/>
        <w:tblLook w:val="04A0" w:firstRow="1" w:lastRow="0" w:firstColumn="1" w:lastColumn="0" w:noHBand="0" w:noVBand="1"/>
      </w:tblPr>
      <w:tblGrid>
        <w:gridCol w:w="4675"/>
        <w:gridCol w:w="4675"/>
      </w:tblGrid>
      <w:tr w:rsidR="00224D7E" w:rsidTr="00224D7E">
        <w:tc>
          <w:tcPr>
            <w:tcW w:w="4675" w:type="dxa"/>
          </w:tcPr>
          <w:p w:rsidR="00224D7E" w:rsidRDefault="00224D7E" w:rsidP="00AB390A">
            <w:pPr>
              <w:jc w:val="both"/>
              <w:rPr>
                <w:rFonts w:ascii="Times New Roman" w:hAnsi="Times New Roman" w:cs="Times New Roman"/>
                <w:sz w:val="20"/>
              </w:rPr>
            </w:pPr>
            <w:r>
              <w:rPr>
                <w:rFonts w:ascii="Times New Roman" w:hAnsi="Times New Roman" w:cs="Times New Roman"/>
                <w:sz w:val="20"/>
              </w:rPr>
              <w:t>TSR</w:t>
            </w:r>
          </w:p>
        </w:tc>
        <w:tc>
          <w:tcPr>
            <w:tcW w:w="4675" w:type="dxa"/>
          </w:tcPr>
          <w:p w:rsidR="00224D7E" w:rsidRDefault="00224D7E" w:rsidP="00224D7E">
            <w:pPr>
              <w:jc w:val="both"/>
              <w:rPr>
                <w:rFonts w:ascii="Times New Roman" w:hAnsi="Times New Roman" w:cs="Times New Roman"/>
                <w:sz w:val="20"/>
              </w:rPr>
            </w:pPr>
            <w:r>
              <w:rPr>
                <w:rFonts w:ascii="Times New Roman" w:hAnsi="Times New Roman" w:cs="Times New Roman"/>
                <w:sz w:val="20"/>
              </w:rPr>
              <w:t>Angular Velocity (rad/s)</w:t>
            </w:r>
          </w:p>
        </w:tc>
      </w:tr>
      <w:tr w:rsidR="00224D7E" w:rsidTr="00224D7E">
        <w:tc>
          <w:tcPr>
            <w:tcW w:w="4675" w:type="dxa"/>
          </w:tcPr>
          <w:p w:rsidR="00224D7E" w:rsidRDefault="00224D7E" w:rsidP="00AB390A">
            <w:pPr>
              <w:jc w:val="both"/>
              <w:rPr>
                <w:rFonts w:ascii="Times New Roman" w:hAnsi="Times New Roman" w:cs="Times New Roman"/>
                <w:sz w:val="20"/>
              </w:rPr>
            </w:pPr>
            <w:r>
              <w:rPr>
                <w:rFonts w:ascii="Times New Roman" w:hAnsi="Times New Roman" w:cs="Times New Roman"/>
                <w:sz w:val="20"/>
              </w:rPr>
              <w:t>2.0</w:t>
            </w:r>
          </w:p>
        </w:tc>
        <w:tc>
          <w:tcPr>
            <w:tcW w:w="4675" w:type="dxa"/>
          </w:tcPr>
          <w:p w:rsidR="00224D7E" w:rsidRDefault="00224D7E" w:rsidP="00AB390A">
            <w:pPr>
              <w:jc w:val="both"/>
              <w:rPr>
                <w:rFonts w:ascii="Times New Roman" w:hAnsi="Times New Roman" w:cs="Times New Roman"/>
                <w:sz w:val="20"/>
              </w:rPr>
            </w:pPr>
            <w:r>
              <w:rPr>
                <w:rFonts w:ascii="Times New Roman" w:hAnsi="Times New Roman" w:cs="Times New Roman"/>
                <w:sz w:val="20"/>
              </w:rPr>
              <w:t>16</w:t>
            </w:r>
          </w:p>
        </w:tc>
      </w:tr>
      <w:tr w:rsidR="00224D7E" w:rsidTr="00224D7E">
        <w:tc>
          <w:tcPr>
            <w:tcW w:w="4675" w:type="dxa"/>
          </w:tcPr>
          <w:p w:rsidR="00224D7E" w:rsidRDefault="00224D7E" w:rsidP="00AB390A">
            <w:pPr>
              <w:jc w:val="both"/>
              <w:rPr>
                <w:rFonts w:ascii="Times New Roman" w:hAnsi="Times New Roman" w:cs="Times New Roman"/>
                <w:sz w:val="20"/>
              </w:rPr>
            </w:pPr>
            <w:r>
              <w:rPr>
                <w:rFonts w:ascii="Times New Roman" w:hAnsi="Times New Roman" w:cs="Times New Roman"/>
                <w:sz w:val="20"/>
              </w:rPr>
              <w:t>2.5</w:t>
            </w:r>
          </w:p>
        </w:tc>
        <w:tc>
          <w:tcPr>
            <w:tcW w:w="4675" w:type="dxa"/>
          </w:tcPr>
          <w:p w:rsidR="00224D7E" w:rsidRDefault="00224D7E" w:rsidP="00AB390A">
            <w:pPr>
              <w:jc w:val="both"/>
              <w:rPr>
                <w:rFonts w:ascii="Times New Roman" w:hAnsi="Times New Roman" w:cs="Times New Roman"/>
                <w:sz w:val="20"/>
              </w:rPr>
            </w:pPr>
            <w:r>
              <w:rPr>
                <w:rFonts w:ascii="Times New Roman" w:hAnsi="Times New Roman" w:cs="Times New Roman"/>
                <w:sz w:val="20"/>
              </w:rPr>
              <w:t>20</w:t>
            </w:r>
          </w:p>
        </w:tc>
      </w:tr>
      <w:tr w:rsidR="00224D7E" w:rsidTr="00224D7E">
        <w:tc>
          <w:tcPr>
            <w:tcW w:w="4675" w:type="dxa"/>
          </w:tcPr>
          <w:p w:rsidR="00224D7E" w:rsidRDefault="00224D7E" w:rsidP="00AB390A">
            <w:pPr>
              <w:jc w:val="both"/>
              <w:rPr>
                <w:rFonts w:ascii="Times New Roman" w:hAnsi="Times New Roman" w:cs="Times New Roman"/>
                <w:sz w:val="20"/>
              </w:rPr>
            </w:pPr>
            <w:r>
              <w:rPr>
                <w:rFonts w:ascii="Times New Roman" w:hAnsi="Times New Roman" w:cs="Times New Roman"/>
                <w:sz w:val="20"/>
              </w:rPr>
              <w:t>3.0</w:t>
            </w:r>
          </w:p>
        </w:tc>
        <w:tc>
          <w:tcPr>
            <w:tcW w:w="4675" w:type="dxa"/>
          </w:tcPr>
          <w:p w:rsidR="00224D7E" w:rsidRDefault="00224D7E" w:rsidP="00AB390A">
            <w:pPr>
              <w:jc w:val="both"/>
              <w:rPr>
                <w:rFonts w:ascii="Times New Roman" w:hAnsi="Times New Roman" w:cs="Times New Roman"/>
                <w:sz w:val="20"/>
              </w:rPr>
            </w:pPr>
            <w:r>
              <w:rPr>
                <w:rFonts w:ascii="Times New Roman" w:hAnsi="Times New Roman" w:cs="Times New Roman"/>
                <w:sz w:val="20"/>
              </w:rPr>
              <w:t>24</w:t>
            </w:r>
          </w:p>
        </w:tc>
      </w:tr>
    </w:tbl>
    <w:p w:rsidR="00224D7E" w:rsidRPr="004108A7" w:rsidRDefault="00224D7E" w:rsidP="00AB390A">
      <w:pPr>
        <w:spacing w:after="0"/>
        <w:jc w:val="both"/>
        <w:rPr>
          <w:rFonts w:ascii="Times New Roman" w:hAnsi="Times New Roman" w:cs="Times New Roman"/>
          <w:sz w:val="20"/>
        </w:rPr>
      </w:pPr>
    </w:p>
    <w:p w:rsidR="00B62352" w:rsidRDefault="00224D7E" w:rsidP="00224D7E">
      <w:pPr>
        <w:pStyle w:val="Heading3"/>
        <w:spacing w:before="240" w:after="160"/>
        <w:rPr>
          <w:rStyle w:val="heading30"/>
          <w:b w:val="0"/>
        </w:rPr>
      </w:pPr>
      <w:r>
        <w:rPr>
          <w:rStyle w:val="heading30"/>
        </w:rPr>
        <w:t>Theoretical Power Calculation</w:t>
      </w:r>
      <w:r w:rsidR="00B62352" w:rsidRPr="003E3370">
        <w:rPr>
          <w:rStyle w:val="heading30"/>
        </w:rPr>
        <w:t xml:space="preserve"> </w:t>
      </w:r>
    </w:p>
    <w:p w:rsidR="00224D7E" w:rsidRPr="00224D7E" w:rsidRDefault="00224D7E" w:rsidP="00224D7E">
      <w:pPr>
        <w:rPr>
          <w:rFonts w:ascii="Times New Roman" w:hAnsi="Times New Roman" w:cs="Times New Roman"/>
          <w:bCs/>
          <w:sz w:val="20"/>
        </w:rPr>
      </w:pPr>
      <w:r w:rsidRPr="00224D7E">
        <w:rPr>
          <w:rFonts w:ascii="Times New Roman" w:hAnsi="Times New Roman" w:cs="Times New Roman"/>
          <w:bCs/>
          <w:sz w:val="20"/>
        </w:rPr>
        <w:t>P</w:t>
      </w:r>
      <w:r w:rsidRPr="00224D7E">
        <w:rPr>
          <w:rFonts w:ascii="Times New Roman" w:hAnsi="Times New Roman" w:cs="Times New Roman"/>
          <w:bCs/>
          <w:sz w:val="20"/>
          <w:vertAlign w:val="subscript"/>
        </w:rPr>
        <w:t xml:space="preserve">Theoretical </w:t>
      </w:r>
      <w:r w:rsidRPr="00224D7E">
        <w:rPr>
          <w:rFonts w:ascii="Times New Roman" w:hAnsi="Times New Roman" w:cs="Times New Roman"/>
          <w:bCs/>
          <w:sz w:val="20"/>
        </w:rPr>
        <w:t xml:space="preserve">= </w:t>
      </w:r>
      <m:oMath>
        <m:f>
          <m:fPr>
            <m:ctrlPr>
              <w:rPr>
                <w:rFonts w:ascii="Cambria Math" w:hAnsi="Cambria Math" w:cs="Times New Roman"/>
                <w:bCs/>
                <w:i/>
                <w:sz w:val="20"/>
              </w:rPr>
            </m:ctrlPr>
          </m:fPr>
          <m:num>
            <m:r>
              <w:rPr>
                <w:rFonts w:ascii="Cambria Math" w:hAnsi="Cambria Math" w:cs="Times New Roman"/>
                <w:sz w:val="20"/>
              </w:rPr>
              <m:t>1</m:t>
            </m:r>
          </m:num>
          <m:den>
            <m:r>
              <w:rPr>
                <w:rFonts w:ascii="Cambria Math" w:hAnsi="Cambria Math" w:cs="Times New Roman"/>
                <w:sz w:val="20"/>
              </w:rPr>
              <m:t>2</m:t>
            </m:r>
          </m:den>
        </m:f>
        <m:r>
          <w:rPr>
            <w:rFonts w:ascii="Cambria Math" w:hAnsi="Cambria Math" w:cs="Times New Roman"/>
            <w:sz w:val="20"/>
          </w:rPr>
          <m:t>ρ</m:t>
        </m:r>
        <m:sSub>
          <m:sSubPr>
            <m:ctrlPr>
              <w:rPr>
                <w:rFonts w:ascii="Cambria Math" w:hAnsi="Cambria Math" w:cs="Times New Roman"/>
                <w:bCs/>
                <w:i/>
                <w:sz w:val="20"/>
              </w:rPr>
            </m:ctrlPr>
          </m:sSubPr>
          <m:e>
            <m:r>
              <w:rPr>
                <w:rFonts w:ascii="Cambria Math" w:hAnsi="Cambria Math" w:cs="Times New Roman"/>
                <w:sz w:val="20"/>
              </w:rPr>
              <m:t>A</m:t>
            </m:r>
          </m:e>
          <m:sub>
            <m:r>
              <w:rPr>
                <w:rFonts w:ascii="Cambria Math" w:hAnsi="Cambria Math" w:cs="Times New Roman"/>
                <w:sz w:val="20"/>
              </w:rPr>
              <m:t>s</m:t>
            </m:r>
          </m:sub>
        </m:sSub>
        <m:sSup>
          <m:sSupPr>
            <m:ctrlPr>
              <w:rPr>
                <w:rFonts w:ascii="Cambria Math" w:hAnsi="Cambria Math" w:cs="Times New Roman"/>
                <w:bCs/>
                <w:i/>
                <w:sz w:val="20"/>
              </w:rPr>
            </m:ctrlPr>
          </m:sSupPr>
          <m:e>
            <m:r>
              <w:rPr>
                <w:rFonts w:ascii="Cambria Math" w:hAnsi="Cambria Math" w:cs="Times New Roman"/>
                <w:sz w:val="20"/>
              </w:rPr>
              <m:t>V</m:t>
            </m:r>
          </m:e>
          <m:sup>
            <m:r>
              <w:rPr>
                <w:rFonts w:ascii="Cambria Math" w:hAnsi="Cambria Math" w:cs="Times New Roman"/>
                <w:sz w:val="20"/>
              </w:rPr>
              <m:t>3</m:t>
            </m:r>
          </m:sup>
        </m:sSup>
      </m:oMath>
      <w:r w:rsidRPr="00224D7E">
        <w:rPr>
          <w:rFonts w:ascii="Times New Roman" w:hAnsi="Times New Roman" w:cs="Times New Roman"/>
          <w:bCs/>
          <w:sz w:val="20"/>
        </w:rPr>
        <w:t xml:space="preserve"> (Assumed thickness =1m)</w:t>
      </w:r>
    </w:p>
    <w:p w:rsidR="00224D7E" w:rsidRPr="00224D7E" w:rsidRDefault="00224D7E" w:rsidP="00224D7E">
      <w:pPr>
        <w:rPr>
          <w:rFonts w:ascii="Times New Roman" w:hAnsi="Times New Roman" w:cs="Times New Roman"/>
          <w:bCs/>
          <w:sz w:val="20"/>
          <w:vertAlign w:val="superscript"/>
        </w:rPr>
      </w:pPr>
      <w:r w:rsidRPr="00224D7E">
        <w:rPr>
          <w:rFonts w:ascii="Times New Roman" w:hAnsi="Times New Roman" w:cs="Times New Roman"/>
          <w:bCs/>
          <w:sz w:val="20"/>
        </w:rPr>
        <w:t xml:space="preserve">             = 0.5×1.225×2.5×10</w:t>
      </w:r>
      <w:r w:rsidRPr="00224D7E">
        <w:rPr>
          <w:rFonts w:ascii="Times New Roman" w:hAnsi="Times New Roman" w:cs="Times New Roman"/>
          <w:bCs/>
          <w:sz w:val="20"/>
          <w:vertAlign w:val="superscript"/>
        </w:rPr>
        <w:t>3</w:t>
      </w:r>
    </w:p>
    <w:p w:rsidR="00224D7E" w:rsidRPr="00224D7E" w:rsidRDefault="00224D7E" w:rsidP="00224D7E">
      <w:pPr>
        <w:rPr>
          <w:rFonts w:ascii="Times New Roman" w:hAnsi="Times New Roman" w:cs="Times New Roman"/>
          <w:bCs/>
          <w:sz w:val="20"/>
        </w:rPr>
      </w:pPr>
      <w:r w:rsidRPr="00224D7E">
        <w:rPr>
          <w:rFonts w:ascii="Times New Roman" w:hAnsi="Times New Roman" w:cs="Times New Roman"/>
          <w:bCs/>
          <w:sz w:val="20"/>
        </w:rPr>
        <w:t xml:space="preserve">             =</w:t>
      </w:r>
      <w:r w:rsidRPr="00224D7E">
        <w:rPr>
          <w:rFonts w:ascii="Times New Roman" w:hAnsi="Times New Roman" w:cs="Times New Roman"/>
          <w:b/>
          <w:bCs/>
          <w:sz w:val="20"/>
        </w:rPr>
        <w:t>1531.25 Watts</w:t>
      </w:r>
    </w:p>
    <w:p w:rsidR="00224D7E" w:rsidRDefault="00224D7E" w:rsidP="00224D7E">
      <w:pPr>
        <w:pStyle w:val="Heading3"/>
        <w:spacing w:before="240" w:after="160"/>
        <w:rPr>
          <w:rStyle w:val="heading30"/>
          <w:b w:val="0"/>
        </w:rPr>
      </w:pPr>
      <w:r>
        <w:rPr>
          <w:rStyle w:val="heading30"/>
        </w:rPr>
        <w:t>Actual Power Calculation</w:t>
      </w:r>
    </w:p>
    <w:p w:rsidR="001B522F" w:rsidRDefault="001B522F" w:rsidP="001B522F">
      <w:pPr>
        <w:pStyle w:val="Heading4"/>
        <w:spacing w:after="160"/>
        <w:rPr>
          <w:rStyle w:val="heading40"/>
        </w:rPr>
      </w:pPr>
      <w:r w:rsidRPr="001B522F">
        <w:rPr>
          <w:rStyle w:val="heading40"/>
        </w:rPr>
        <w:t>Case 1 (For Tip Speed Ratio of 2.5)</w:t>
      </w:r>
    </w:p>
    <w:p w:rsidR="001B522F" w:rsidRPr="001B522F" w:rsidRDefault="001B522F" w:rsidP="001B522F">
      <w:pPr>
        <w:spacing w:after="0"/>
        <w:rPr>
          <w:rFonts w:ascii="Times New Roman" w:hAnsi="Times New Roman" w:cs="Times New Roman"/>
          <w:sz w:val="20"/>
        </w:rPr>
      </w:pPr>
      <w:r w:rsidRPr="001B522F">
        <w:rPr>
          <w:rFonts w:ascii="Times New Roman" w:hAnsi="Times New Roman" w:cs="Times New Roman"/>
          <w:sz w:val="20"/>
        </w:rPr>
        <w:t>This is first case of simulation work, in which tip speed ratio of 2.5 is taken.</w:t>
      </w:r>
    </w:p>
    <w:p w:rsidR="001B522F" w:rsidRPr="001B522F" w:rsidRDefault="001B522F" w:rsidP="001B522F">
      <w:pPr>
        <w:spacing w:after="0"/>
        <w:rPr>
          <w:rFonts w:ascii="Times New Roman" w:hAnsi="Times New Roman" w:cs="Times New Roman"/>
          <w:sz w:val="20"/>
        </w:rPr>
      </w:pPr>
      <w:r w:rsidRPr="001B522F">
        <w:rPr>
          <w:rFonts w:ascii="Times New Roman" w:hAnsi="Times New Roman" w:cs="Times New Roman"/>
          <w:sz w:val="20"/>
        </w:rPr>
        <w:t>Time steps for unsteady/ transient simulation is calculated from below formulas:</w:t>
      </w:r>
    </w:p>
    <w:p w:rsidR="001B522F" w:rsidRPr="001B522F" w:rsidRDefault="001B522F" w:rsidP="001B522F">
      <w:pPr>
        <w:spacing w:after="0"/>
        <w:rPr>
          <w:rFonts w:ascii="Times New Roman" w:hAnsi="Times New Roman" w:cs="Times New Roman"/>
          <w:sz w:val="20"/>
        </w:rPr>
      </w:pPr>
      <w:r w:rsidRPr="001B522F">
        <w:rPr>
          <w:rFonts w:ascii="Times New Roman" w:hAnsi="Times New Roman" w:cs="Times New Roman"/>
          <w:sz w:val="20"/>
        </w:rPr>
        <w:t>Circumference = ΠD = 3.14×2.5=7.85m</w:t>
      </w:r>
    </w:p>
    <w:p w:rsidR="001B522F" w:rsidRDefault="001B522F" w:rsidP="001B522F">
      <w:pPr>
        <w:spacing w:after="0"/>
        <w:rPr>
          <w:rFonts w:ascii="Times New Roman" w:hAnsi="Times New Roman" w:cs="Times New Roman"/>
          <w:sz w:val="20"/>
        </w:rPr>
      </w:pPr>
      <w:r w:rsidRPr="001B522F">
        <w:rPr>
          <w:rFonts w:ascii="Times New Roman" w:hAnsi="Times New Roman" w:cs="Times New Roman"/>
          <w:sz w:val="20"/>
        </w:rPr>
        <w:t xml:space="preserve">Time to complete one revolution t= </w:t>
      </w:r>
      <m:oMath>
        <m:f>
          <m:fPr>
            <m:ctrlPr>
              <w:rPr>
                <w:rFonts w:ascii="Cambria Math" w:hAnsi="Cambria Math" w:cs="Times New Roman"/>
                <w:i/>
                <w:sz w:val="20"/>
              </w:rPr>
            </m:ctrlPr>
          </m:fPr>
          <m:num>
            <m:r>
              <w:rPr>
                <w:rFonts w:ascii="Cambria Math" w:hAnsi="Cambria Math" w:cs="Times New Roman"/>
                <w:sz w:val="20"/>
              </w:rPr>
              <m:t>Distance covered in one revolution (circumference)</m:t>
            </m:r>
          </m:num>
          <m:den>
            <m:r>
              <w:rPr>
                <w:rFonts w:ascii="Cambria Math" w:hAnsi="Cambria Math" w:cs="Times New Roman"/>
                <w:sz w:val="20"/>
              </w:rPr>
              <m:t>Tangential Velocity</m:t>
            </m:r>
          </m:den>
        </m:f>
      </m:oMath>
      <w:r w:rsidRPr="001B522F">
        <w:rPr>
          <w:rFonts w:ascii="Times New Roman" w:hAnsi="Times New Roman" w:cs="Times New Roman"/>
          <w:sz w:val="20"/>
        </w:rPr>
        <w:t xml:space="preserve"> which comes 0.314 seconds if it is divided by 360 , </w:t>
      </w:r>
      <w:r w:rsidRPr="001B522F">
        <w:rPr>
          <w:rFonts w:ascii="Times New Roman" w:hAnsi="Times New Roman" w:cs="Times New Roman"/>
          <w:i/>
          <w:sz w:val="20"/>
        </w:rPr>
        <w:t>dt</w:t>
      </w:r>
      <w:r w:rsidRPr="001B522F">
        <w:rPr>
          <w:rFonts w:ascii="Times New Roman" w:hAnsi="Times New Roman" w:cs="Times New Roman"/>
          <w:sz w:val="20"/>
        </w:rPr>
        <w:t xml:space="preserve"> will come 0.0008722 seconds which is used for simulation work. Torque Vs time steps graph is shown in </w:t>
      </w:r>
      <w:r w:rsidRPr="001B522F">
        <w:rPr>
          <w:rFonts w:ascii="Times New Roman" w:hAnsi="Times New Roman" w:cs="Times New Roman"/>
          <w:iCs/>
          <w:sz w:val="20"/>
        </w:rPr>
        <w:t>Fig. 10</w:t>
      </w:r>
      <w:r w:rsidRPr="001B522F">
        <w:rPr>
          <w:rFonts w:ascii="Times New Roman" w:hAnsi="Times New Roman" w:cs="Times New Roman"/>
          <w:i/>
          <w:iCs/>
          <w:sz w:val="20"/>
        </w:rPr>
        <w:t xml:space="preserve"> </w:t>
      </w:r>
      <w:r w:rsidRPr="001B522F">
        <w:rPr>
          <w:rFonts w:ascii="Times New Roman" w:hAnsi="Times New Roman" w:cs="Times New Roman"/>
          <w:sz w:val="20"/>
        </w:rPr>
        <w:t xml:space="preserve"> for this case.</w:t>
      </w:r>
    </w:p>
    <w:tbl>
      <w:tblPr>
        <w:tblStyle w:val="TableGrid"/>
        <w:tblW w:w="0" w:type="auto"/>
        <w:tblInd w:w="12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42"/>
      </w:tblGrid>
      <w:tr w:rsidR="001B522F" w:rsidRPr="00B229BB" w:rsidTr="001B522F">
        <w:tc>
          <w:tcPr>
            <w:tcW w:w="8132" w:type="dxa"/>
          </w:tcPr>
          <w:p w:rsidR="001B522F" w:rsidRPr="00B229BB" w:rsidRDefault="001B522F" w:rsidP="00503DC9">
            <w:pPr>
              <w:jc w:val="both"/>
              <w:rPr>
                <w:rFonts w:ascii="Times New Roman" w:eastAsia="Times New Roman" w:hAnsi="Times New Roman" w:cs="Times New Roman"/>
                <w:sz w:val="20"/>
                <w:szCs w:val="20"/>
              </w:rPr>
            </w:pPr>
            <w:r>
              <w:rPr>
                <w:noProof/>
              </w:rPr>
              <mc:AlternateContent>
                <mc:Choice Requires="wps">
                  <w:drawing>
                    <wp:anchor distT="0" distB="0" distL="114300" distR="114300" simplePos="0" relativeHeight="251678720" behindDoc="1" locked="0" layoutInCell="1" allowOverlap="1" wp14:anchorId="67105B17" wp14:editId="79835CD7">
                      <wp:simplePos x="0" y="0"/>
                      <wp:positionH relativeFrom="column">
                        <wp:posOffset>-62182</wp:posOffset>
                      </wp:positionH>
                      <wp:positionV relativeFrom="paragraph">
                        <wp:posOffset>1936408</wp:posOffset>
                      </wp:positionV>
                      <wp:extent cx="5092700" cy="635"/>
                      <wp:effectExtent l="0" t="0" r="0" b="0"/>
                      <wp:wrapTight wrapText="bothSides">
                        <wp:wrapPolygon edited="0">
                          <wp:start x="0" y="0"/>
                          <wp:lineTo x="0" y="21600"/>
                          <wp:lineTo x="21600" y="21600"/>
                          <wp:lineTo x="21600" y="0"/>
                        </wp:wrapPolygon>
                      </wp:wrapTight>
                      <wp:docPr id="34" name="Text Box 34"/>
                      <wp:cNvGraphicFramePr/>
                      <a:graphic xmlns:a="http://schemas.openxmlformats.org/drawingml/2006/main">
                        <a:graphicData uri="http://schemas.microsoft.com/office/word/2010/wordprocessingShape">
                          <wps:wsp>
                            <wps:cNvSpPr txBox="1"/>
                            <wps:spPr>
                              <a:xfrm>
                                <a:off x="0" y="0"/>
                                <a:ext cx="5092700" cy="635"/>
                              </a:xfrm>
                              <a:prstGeom prst="rect">
                                <a:avLst/>
                              </a:prstGeom>
                              <a:solidFill>
                                <a:prstClr val="white"/>
                              </a:solidFill>
                              <a:ln>
                                <a:noFill/>
                              </a:ln>
                            </wps:spPr>
                            <wps:txbx>
                              <w:txbxContent>
                                <w:p w:rsidR="001B522F" w:rsidRPr="00873EB2" w:rsidRDefault="00873EB2" w:rsidP="001B522F">
                                  <w:pPr>
                                    <w:pStyle w:val="Caption"/>
                                    <w:jc w:val="center"/>
                                    <w:rPr>
                                      <w:rFonts w:ascii="Times New Roman" w:eastAsia="Times New Roman" w:hAnsi="Times New Roman" w:cs="Times New Roman"/>
                                      <w:i w:val="0"/>
                                      <w:noProof/>
                                      <w:color w:val="000000" w:themeColor="text1"/>
                                      <w:sz w:val="20"/>
                                      <w:szCs w:val="20"/>
                                    </w:rPr>
                                  </w:pPr>
                                  <w:r w:rsidRPr="00873EB2">
                                    <w:rPr>
                                      <w:rFonts w:ascii="Times New Roman" w:hAnsi="Times New Roman" w:cs="Times New Roman"/>
                                      <w:b/>
                                      <w:i w:val="0"/>
                                      <w:color w:val="000000" w:themeColor="text1"/>
                                    </w:rPr>
                                    <w:t>Fig. 10</w:t>
                                  </w:r>
                                  <w:r>
                                    <w:rPr>
                                      <w:rFonts w:ascii="Times New Roman" w:hAnsi="Times New Roman" w:cs="Times New Roman"/>
                                      <w:i w:val="0"/>
                                      <w:color w:val="000000" w:themeColor="text1"/>
                                    </w:rPr>
                                    <w:t xml:space="preserve"> </w:t>
                                  </w:r>
                                  <w:r w:rsidR="001B522F" w:rsidRPr="00873EB2">
                                    <w:rPr>
                                      <w:rFonts w:ascii="Times New Roman" w:hAnsi="Times New Roman" w:cs="Times New Roman"/>
                                      <w:i w:val="0"/>
                                      <w:color w:val="000000" w:themeColor="text1"/>
                                    </w:rPr>
                                    <w:t>Torque Vs Time steps 1st case of  simulation (TSR=2.5)</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7105B17" id="Text Box 34" o:spid="_x0000_s1034" type="#_x0000_t202" style="position:absolute;left:0;text-align:left;margin-left:-4.9pt;margin-top:152.45pt;width:401pt;height:.05pt;z-index:-2516377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" stroked="f">
                      <v:textbox style="mso-fit-shape-to-text:t" inset="0,0,0,0">
                        <w:txbxContent>
                          <w:p w:rsidR="001B522F" w:rsidRPr="00873EB2" w:rsidRDefault="00873EB2" w:rsidP="001B522F">
                            <w:pPr>
                              <w:pStyle w:val="Caption"/>
                              <w:jc w:val="center"/>
                              <w:rPr>
                                <w:rFonts w:ascii="Times New Roman" w:eastAsia="Times New Roman" w:hAnsi="Times New Roman" w:cs="Times New Roman"/>
                                <w:i w:val="0"/>
                                <w:noProof/>
                                <w:color w:val="000000" w:themeColor="text1"/>
                                <w:sz w:val="20"/>
                                <w:szCs w:val="20"/>
                              </w:rPr>
                            </w:pPr>
                            <w:r w:rsidRPr="00873EB2">
                              <w:rPr>
                                <w:rFonts w:ascii="Times New Roman" w:hAnsi="Times New Roman" w:cs="Times New Roman"/>
                                <w:b/>
                                <w:i w:val="0"/>
                                <w:color w:val="000000" w:themeColor="text1"/>
                              </w:rPr>
                              <w:t>Fig. 10</w:t>
                            </w:r>
                            <w:r>
                              <w:rPr>
                                <w:rFonts w:ascii="Times New Roman" w:hAnsi="Times New Roman" w:cs="Times New Roman"/>
                                <w:i w:val="0"/>
                                <w:color w:val="000000" w:themeColor="text1"/>
                              </w:rPr>
                              <w:t xml:space="preserve"> </w:t>
                            </w:r>
                            <w:r w:rsidR="001B522F" w:rsidRPr="00873EB2">
                              <w:rPr>
                                <w:rFonts w:ascii="Times New Roman" w:hAnsi="Times New Roman" w:cs="Times New Roman"/>
                                <w:i w:val="0"/>
                                <w:color w:val="000000" w:themeColor="text1"/>
                              </w:rPr>
                              <w:t xml:space="preserve">Torque Vs Time steps 1st case </w:t>
                            </w:r>
                            <w:proofErr w:type="gramStart"/>
                            <w:r w:rsidR="001B522F" w:rsidRPr="00873EB2">
                              <w:rPr>
                                <w:rFonts w:ascii="Times New Roman" w:hAnsi="Times New Roman" w:cs="Times New Roman"/>
                                <w:i w:val="0"/>
                                <w:color w:val="000000" w:themeColor="text1"/>
                              </w:rPr>
                              <w:t>of  simulation</w:t>
                            </w:r>
                            <w:proofErr w:type="gramEnd"/>
                            <w:r w:rsidR="001B522F" w:rsidRPr="00873EB2">
                              <w:rPr>
                                <w:rFonts w:ascii="Times New Roman" w:hAnsi="Times New Roman" w:cs="Times New Roman"/>
                                <w:i w:val="0"/>
                                <w:color w:val="000000" w:themeColor="text1"/>
                              </w:rPr>
                              <w:t xml:space="preserve"> (TSR=2.5)</w:t>
                            </w:r>
                          </w:p>
                        </w:txbxContent>
                      </v:textbox>
                      <w10:wrap type="tight"/>
                    </v:shape>
                  </w:pict>
                </mc:Fallback>
              </mc:AlternateContent>
            </w:r>
            <w:r w:rsidRPr="00B229BB">
              <w:rPr>
                <w:rFonts w:ascii="Times New Roman" w:eastAsia="Times New Roman" w:hAnsi="Times New Roman" w:cs="Times New Roman"/>
                <w:noProof/>
                <w:sz w:val="20"/>
                <w:szCs w:val="20"/>
              </w:rPr>
              <w:drawing>
                <wp:anchor distT="0" distB="0" distL="114300" distR="114300" simplePos="0" relativeHeight="251677696" behindDoc="1" locked="0" layoutInCell="1" allowOverlap="1" wp14:anchorId="3F8D9BFE" wp14:editId="36A62ABA">
                  <wp:simplePos x="0" y="0"/>
                  <wp:positionH relativeFrom="column">
                    <wp:posOffset>-68580</wp:posOffset>
                  </wp:positionH>
                  <wp:positionV relativeFrom="paragraph">
                    <wp:posOffset>149860</wp:posOffset>
                  </wp:positionV>
                  <wp:extent cx="5092700" cy="1752600"/>
                  <wp:effectExtent l="0" t="0" r="12700" b="0"/>
                  <wp:wrapTight wrapText="bothSides">
                    <wp:wrapPolygon edited="0">
                      <wp:start x="0" y="0"/>
                      <wp:lineTo x="0" y="21365"/>
                      <wp:lineTo x="21573" y="21365"/>
                      <wp:lineTo x="21573" y="0"/>
                      <wp:lineTo x="0" y="0"/>
                    </wp:wrapPolygon>
                  </wp:wrapTight>
                  <wp:docPr id="32" name="Chart 1">
                    <a:extLst xmlns:a="http://schemas.openxmlformats.org/drawingml/2006/main">
                      <a:ext uri="{FF2B5EF4-FFF2-40B4-BE49-F238E27FC236}">
                        <a16:creationId xmlns:a16="http://schemas.microsoft.com/office/drawing/2014/main" id="{58B77ED0-BF2E-D0BD-9B0E-7B4F087D90E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14:sizeRelH relativeFrom="margin">
                    <wp14:pctWidth>0</wp14:pctWidth>
                  </wp14:sizeRelH>
                  <wp14:sizeRelV relativeFrom="margin">
                    <wp14:pctHeight>0</wp14:pctHeight>
                  </wp14:sizeRelV>
                </wp:anchor>
              </w:drawing>
            </w:r>
          </w:p>
        </w:tc>
      </w:tr>
    </w:tbl>
    <w:p w:rsidR="001B522F" w:rsidRPr="001B522F" w:rsidRDefault="001B522F" w:rsidP="001B522F">
      <w:pPr>
        <w:spacing w:after="0"/>
        <w:jc w:val="both"/>
        <w:rPr>
          <w:rFonts w:ascii="Times New Roman" w:hAnsi="Times New Roman" w:cs="Times New Roman"/>
          <w:sz w:val="20"/>
        </w:rPr>
      </w:pPr>
      <w:r w:rsidRPr="001B522F">
        <w:rPr>
          <w:rFonts w:ascii="Times New Roman" w:hAnsi="Times New Roman" w:cs="Times New Roman"/>
          <w:sz w:val="20"/>
        </w:rPr>
        <w:t>Actual Power (</w:t>
      </w:r>
      <w:r w:rsidRPr="001B522F">
        <w:rPr>
          <w:rFonts w:ascii="Times New Roman" w:hAnsi="Times New Roman" w:cs="Times New Roman"/>
          <w:i/>
          <w:iCs/>
          <w:sz w:val="20"/>
        </w:rPr>
        <w:t>P</w:t>
      </w:r>
      <w:r w:rsidRPr="001B522F">
        <w:rPr>
          <w:rFonts w:ascii="Times New Roman" w:hAnsi="Times New Roman" w:cs="Times New Roman"/>
          <w:i/>
          <w:iCs/>
          <w:sz w:val="20"/>
          <w:vertAlign w:val="subscript"/>
        </w:rPr>
        <w:t>actual</w:t>
      </w:r>
      <w:r w:rsidRPr="001B522F">
        <w:rPr>
          <w:rFonts w:ascii="Times New Roman" w:hAnsi="Times New Roman" w:cs="Times New Roman"/>
          <w:sz w:val="20"/>
        </w:rPr>
        <w:t xml:space="preserve">) = Average torque for 360ᵊ or One cycle (last 360-time steps) × </w:t>
      </w:r>
      <w:r>
        <w:rPr>
          <w:rFonts w:ascii="Times New Roman" w:hAnsi="Times New Roman" w:cs="Times New Roman"/>
          <w:sz w:val="20"/>
        </w:rPr>
        <w:t>angular speed</w:t>
      </w:r>
    </w:p>
    <w:p w:rsidR="001B522F" w:rsidRPr="001B522F" w:rsidRDefault="001B522F" w:rsidP="001B522F">
      <w:pPr>
        <w:spacing w:after="0"/>
        <w:jc w:val="both"/>
        <w:rPr>
          <w:rFonts w:ascii="Times New Roman" w:hAnsi="Times New Roman" w:cs="Times New Roman"/>
          <w:sz w:val="20"/>
        </w:rPr>
      </w:pPr>
      <w:r w:rsidRPr="001B522F">
        <w:rPr>
          <w:rFonts w:ascii="Times New Roman" w:hAnsi="Times New Roman" w:cs="Times New Roman"/>
          <w:sz w:val="20"/>
        </w:rPr>
        <w:t xml:space="preserve">Which comes </w:t>
      </w:r>
      <w:r w:rsidRPr="001B522F">
        <w:rPr>
          <w:rFonts w:ascii="Times New Roman" w:hAnsi="Times New Roman" w:cs="Times New Roman"/>
          <w:b/>
          <w:sz w:val="20"/>
        </w:rPr>
        <w:t xml:space="preserve">520.882 watts </w:t>
      </w:r>
      <w:r w:rsidRPr="001B522F">
        <w:rPr>
          <w:rFonts w:ascii="Times New Roman" w:hAnsi="Times New Roman" w:cs="Times New Roman"/>
          <w:bCs/>
          <w:sz w:val="20"/>
        </w:rPr>
        <w:t xml:space="preserve">and </w:t>
      </w:r>
      <w:r w:rsidRPr="001B522F">
        <w:rPr>
          <w:rFonts w:ascii="Times New Roman" w:hAnsi="Times New Roman" w:cs="Times New Roman"/>
          <w:sz w:val="20"/>
        </w:rPr>
        <w:t>Coefficient of Power (</w:t>
      </w:r>
      <w:r w:rsidRPr="001B522F">
        <w:rPr>
          <w:rFonts w:ascii="Times New Roman" w:hAnsi="Times New Roman" w:cs="Times New Roman"/>
          <w:i/>
          <w:iCs/>
          <w:sz w:val="20"/>
        </w:rPr>
        <w:t>C</w:t>
      </w:r>
      <w:r w:rsidRPr="001B522F">
        <w:rPr>
          <w:rFonts w:ascii="Times New Roman" w:hAnsi="Times New Roman" w:cs="Times New Roman"/>
          <w:i/>
          <w:iCs/>
          <w:sz w:val="20"/>
          <w:vertAlign w:val="subscript"/>
        </w:rPr>
        <w:t>p</w:t>
      </w:r>
      <w:r w:rsidRPr="001B522F">
        <w:rPr>
          <w:rFonts w:ascii="Times New Roman" w:hAnsi="Times New Roman" w:cs="Times New Roman"/>
          <w:sz w:val="20"/>
        </w:rPr>
        <w:t>) =</w:t>
      </w:r>
      <w:r w:rsidRPr="001B522F">
        <w:rPr>
          <w:rFonts w:ascii="Times New Roman" w:hAnsi="Times New Roman" w:cs="Times New Roman"/>
          <w:i/>
          <w:iCs/>
          <w:sz w:val="20"/>
        </w:rPr>
        <w:t>P</w:t>
      </w:r>
      <w:r w:rsidRPr="001B522F">
        <w:rPr>
          <w:rFonts w:ascii="Times New Roman" w:hAnsi="Times New Roman" w:cs="Times New Roman"/>
          <w:i/>
          <w:iCs/>
          <w:sz w:val="20"/>
          <w:vertAlign w:val="subscript"/>
        </w:rPr>
        <w:t>actua</w:t>
      </w:r>
      <w:r w:rsidRPr="001B522F">
        <w:rPr>
          <w:rFonts w:ascii="Times New Roman" w:hAnsi="Times New Roman" w:cs="Times New Roman"/>
          <w:i/>
          <w:iCs/>
          <w:sz w:val="20"/>
        </w:rPr>
        <w:t>l/P</w:t>
      </w:r>
      <w:r w:rsidRPr="001B522F">
        <w:rPr>
          <w:rFonts w:ascii="Times New Roman" w:hAnsi="Times New Roman" w:cs="Times New Roman"/>
          <w:i/>
          <w:iCs/>
          <w:sz w:val="20"/>
          <w:vertAlign w:val="subscript"/>
        </w:rPr>
        <w:t>air</w:t>
      </w:r>
      <w:r w:rsidRPr="001B522F">
        <w:rPr>
          <w:rFonts w:ascii="Times New Roman" w:hAnsi="Times New Roman" w:cs="Times New Roman"/>
          <w:sz w:val="20"/>
        </w:rPr>
        <w:t>=</w:t>
      </w:r>
      <w:r w:rsidRPr="001B522F">
        <w:rPr>
          <w:rFonts w:ascii="Times New Roman" w:hAnsi="Times New Roman" w:cs="Times New Roman"/>
          <w:b/>
          <w:sz w:val="20"/>
        </w:rPr>
        <w:t>0.34</w:t>
      </w:r>
      <w:r w:rsidRPr="001B522F">
        <w:rPr>
          <w:rFonts w:ascii="Times New Roman" w:hAnsi="Times New Roman" w:cs="Times New Roman"/>
          <w:sz w:val="20"/>
        </w:rPr>
        <w:t xml:space="preserve"> and </w:t>
      </w:r>
      <w:r w:rsidRPr="001B522F">
        <w:rPr>
          <w:rFonts w:ascii="Times New Roman" w:hAnsi="Times New Roman" w:cs="Times New Roman"/>
          <w:i/>
          <w:iCs/>
          <w:sz w:val="20"/>
        </w:rPr>
        <w:t>C</w:t>
      </w:r>
      <w:r w:rsidRPr="001B522F">
        <w:rPr>
          <w:rFonts w:ascii="Times New Roman" w:hAnsi="Times New Roman" w:cs="Times New Roman"/>
          <w:i/>
          <w:iCs/>
          <w:sz w:val="20"/>
          <w:vertAlign w:val="subscript"/>
        </w:rPr>
        <w:t>p</w:t>
      </w:r>
      <w:r w:rsidRPr="001B522F">
        <w:rPr>
          <w:rFonts w:ascii="Times New Roman" w:hAnsi="Times New Roman" w:cs="Times New Roman"/>
          <w:sz w:val="20"/>
        </w:rPr>
        <w:t xml:space="preserve"> experimental is </w:t>
      </w:r>
      <w:r w:rsidRPr="001B522F">
        <w:rPr>
          <w:rFonts w:ascii="Times New Roman" w:hAnsi="Times New Roman" w:cs="Times New Roman"/>
          <w:b/>
          <w:bCs/>
          <w:sz w:val="20"/>
        </w:rPr>
        <w:t xml:space="preserve">0.32 </w:t>
      </w:r>
      <w:r w:rsidRPr="001B522F">
        <w:rPr>
          <w:rFonts w:ascii="Times New Roman" w:hAnsi="Times New Roman" w:cs="Times New Roman"/>
          <w:sz w:val="20"/>
          <w:vertAlign w:val="superscript"/>
        </w:rPr>
        <w:t>[1]</w:t>
      </w:r>
      <w:r w:rsidRPr="001B522F">
        <w:rPr>
          <w:rFonts w:ascii="Times New Roman" w:hAnsi="Times New Roman" w:cs="Times New Roman"/>
          <w:sz w:val="20"/>
        </w:rPr>
        <w:t xml:space="preserve">. </w:t>
      </w:r>
      <w:r w:rsidRPr="001B522F">
        <w:rPr>
          <w:rFonts w:ascii="Times New Roman" w:hAnsi="Times New Roman" w:cs="Times New Roman"/>
          <w:bCs/>
          <w:sz w:val="20"/>
        </w:rPr>
        <w:t xml:space="preserve">Percentage error is </w:t>
      </w:r>
      <w:r w:rsidRPr="001B522F">
        <w:rPr>
          <w:rFonts w:ascii="Times New Roman" w:hAnsi="Times New Roman" w:cs="Times New Roman"/>
          <w:b/>
          <w:sz w:val="20"/>
        </w:rPr>
        <w:t>6.25%</w:t>
      </w:r>
      <w:r w:rsidRPr="001B522F">
        <w:rPr>
          <w:rFonts w:ascii="Times New Roman" w:hAnsi="Times New Roman" w:cs="Times New Roman"/>
          <w:sz w:val="20"/>
        </w:rPr>
        <w:t xml:space="preserve"> (+Ve).</w:t>
      </w:r>
    </w:p>
    <w:p w:rsidR="001B522F" w:rsidRPr="001B522F" w:rsidRDefault="001B522F" w:rsidP="001B522F">
      <w:pPr>
        <w:spacing w:after="0"/>
        <w:rPr>
          <w:rFonts w:ascii="Times New Roman" w:hAnsi="Times New Roman" w:cs="Times New Roman"/>
          <w:sz w:val="20"/>
        </w:rPr>
      </w:pPr>
    </w:p>
    <w:p w:rsidR="001B522F" w:rsidRDefault="001B522F" w:rsidP="001B522F">
      <w:pPr>
        <w:spacing w:before="240"/>
        <w:rPr>
          <w:rStyle w:val="heading40"/>
          <w:rFonts w:ascii="Times New Roman" w:hAnsi="Times New Roman" w:cs="Times New Roman"/>
          <w:sz w:val="20"/>
        </w:rPr>
      </w:pPr>
      <w:r w:rsidRPr="001B522F">
        <w:rPr>
          <w:rStyle w:val="heading40"/>
          <w:rFonts w:ascii="Times New Roman" w:hAnsi="Times New Roman" w:cs="Times New Roman"/>
          <w:sz w:val="20"/>
        </w:rPr>
        <w:t xml:space="preserve">Case </w:t>
      </w:r>
      <w:r>
        <w:rPr>
          <w:rStyle w:val="heading40"/>
          <w:rFonts w:ascii="Times New Roman" w:hAnsi="Times New Roman" w:cs="Times New Roman"/>
          <w:sz w:val="20"/>
        </w:rPr>
        <w:t>2</w:t>
      </w:r>
      <w:r w:rsidRPr="001B522F">
        <w:rPr>
          <w:rStyle w:val="heading40"/>
          <w:rFonts w:ascii="Times New Roman" w:hAnsi="Times New Roman" w:cs="Times New Roman"/>
          <w:sz w:val="20"/>
        </w:rPr>
        <w:t xml:space="preserve"> (For Tip Speed Ratio of 2.</w:t>
      </w:r>
      <w:r>
        <w:rPr>
          <w:rStyle w:val="heading40"/>
          <w:rFonts w:ascii="Times New Roman" w:hAnsi="Times New Roman" w:cs="Times New Roman"/>
          <w:sz w:val="20"/>
        </w:rPr>
        <w:t>0</w:t>
      </w:r>
      <w:r w:rsidRPr="001B522F">
        <w:rPr>
          <w:rStyle w:val="heading40"/>
          <w:rFonts w:ascii="Times New Roman" w:hAnsi="Times New Roman" w:cs="Times New Roman"/>
          <w:sz w:val="20"/>
        </w:rPr>
        <w:t>)</w:t>
      </w:r>
    </w:p>
    <w:p w:rsidR="001B522F" w:rsidRDefault="001B522F" w:rsidP="001B522F">
      <w:pPr>
        <w:spacing w:before="240"/>
        <w:jc w:val="both"/>
        <w:rPr>
          <w:rFonts w:ascii="Times New Roman" w:hAnsi="Times New Roman" w:cs="Times New Roman"/>
          <w:sz w:val="20"/>
        </w:rPr>
      </w:pPr>
      <w:r w:rsidRPr="001B522F">
        <w:rPr>
          <w:rFonts w:ascii="Times New Roman" w:hAnsi="Times New Roman" w:cs="Times New Roman"/>
          <w:sz w:val="20"/>
        </w:rPr>
        <w:lastRenderedPageBreak/>
        <w:t xml:space="preserve">In this case Actual power comes </w:t>
      </w:r>
      <w:r w:rsidRPr="001B522F">
        <w:rPr>
          <w:rFonts w:ascii="Times New Roman" w:hAnsi="Times New Roman" w:cs="Times New Roman"/>
          <w:b/>
          <w:sz w:val="20"/>
        </w:rPr>
        <w:t xml:space="preserve">457.638 watts </w:t>
      </w:r>
      <w:r w:rsidRPr="001B522F">
        <w:rPr>
          <w:rFonts w:ascii="Times New Roman" w:hAnsi="Times New Roman" w:cs="Times New Roman"/>
          <w:bCs/>
          <w:sz w:val="20"/>
        </w:rPr>
        <w:t xml:space="preserve">and </w:t>
      </w:r>
      <w:r w:rsidRPr="001B522F">
        <w:rPr>
          <w:rFonts w:ascii="Times New Roman" w:hAnsi="Times New Roman" w:cs="Times New Roman"/>
          <w:bCs/>
          <w:i/>
          <w:iCs/>
          <w:sz w:val="20"/>
        </w:rPr>
        <w:t>C</w:t>
      </w:r>
      <w:r w:rsidRPr="001B522F">
        <w:rPr>
          <w:rFonts w:ascii="Times New Roman" w:hAnsi="Times New Roman" w:cs="Times New Roman"/>
          <w:bCs/>
          <w:i/>
          <w:iCs/>
          <w:sz w:val="20"/>
          <w:vertAlign w:val="subscript"/>
        </w:rPr>
        <w:t>p</w:t>
      </w:r>
      <w:r w:rsidRPr="001B522F">
        <w:rPr>
          <w:rFonts w:ascii="Times New Roman" w:hAnsi="Times New Roman" w:cs="Times New Roman"/>
          <w:bCs/>
          <w:i/>
          <w:iCs/>
          <w:sz w:val="20"/>
        </w:rPr>
        <w:t xml:space="preserve"> </w:t>
      </w:r>
      <w:r w:rsidRPr="001B522F">
        <w:rPr>
          <w:rFonts w:ascii="Times New Roman" w:hAnsi="Times New Roman" w:cs="Times New Roman"/>
          <w:bCs/>
          <w:sz w:val="20"/>
        </w:rPr>
        <w:t xml:space="preserve">comes </w:t>
      </w:r>
      <w:r w:rsidRPr="001B522F">
        <w:rPr>
          <w:rFonts w:ascii="Times New Roman" w:hAnsi="Times New Roman" w:cs="Times New Roman"/>
          <w:b/>
          <w:sz w:val="20"/>
        </w:rPr>
        <w:t>0.2988</w:t>
      </w:r>
      <w:r w:rsidRPr="001B522F">
        <w:rPr>
          <w:rFonts w:ascii="Times New Roman" w:hAnsi="Times New Roman" w:cs="Times New Roman"/>
          <w:bCs/>
          <w:sz w:val="20"/>
        </w:rPr>
        <w:t xml:space="preserve">. Which is very near to experimental </w:t>
      </w:r>
      <w:r w:rsidRPr="001B522F">
        <w:rPr>
          <w:rFonts w:ascii="Times New Roman" w:hAnsi="Times New Roman" w:cs="Times New Roman"/>
          <w:b/>
          <w:i/>
          <w:iCs/>
          <w:sz w:val="20"/>
        </w:rPr>
        <w:t>C</w:t>
      </w:r>
      <w:r w:rsidRPr="001B522F">
        <w:rPr>
          <w:rFonts w:ascii="Times New Roman" w:hAnsi="Times New Roman" w:cs="Times New Roman"/>
          <w:b/>
          <w:i/>
          <w:iCs/>
          <w:sz w:val="20"/>
          <w:vertAlign w:val="subscript"/>
        </w:rPr>
        <w:t>p</w:t>
      </w:r>
      <w:r w:rsidRPr="001B522F">
        <w:rPr>
          <w:rFonts w:ascii="Times New Roman" w:hAnsi="Times New Roman" w:cs="Times New Roman"/>
          <w:b/>
          <w:sz w:val="20"/>
        </w:rPr>
        <w:t xml:space="preserve"> =0.32 </w:t>
      </w:r>
      <w:r w:rsidRPr="001B522F">
        <w:rPr>
          <w:rFonts w:ascii="Times New Roman" w:hAnsi="Times New Roman" w:cs="Times New Roman"/>
          <w:sz w:val="20"/>
          <w:vertAlign w:val="superscript"/>
        </w:rPr>
        <w:t>[1]</w:t>
      </w:r>
      <w:r w:rsidRPr="001B522F">
        <w:rPr>
          <w:rFonts w:ascii="Times New Roman" w:hAnsi="Times New Roman" w:cs="Times New Roman"/>
          <w:bCs/>
          <w:sz w:val="20"/>
        </w:rPr>
        <w:t xml:space="preserve">. percentage error is </w:t>
      </w:r>
      <w:r w:rsidRPr="001B522F">
        <w:rPr>
          <w:rFonts w:ascii="Times New Roman" w:hAnsi="Times New Roman" w:cs="Times New Roman"/>
          <w:b/>
          <w:sz w:val="20"/>
        </w:rPr>
        <w:t xml:space="preserve">6.625% </w:t>
      </w:r>
      <w:r w:rsidRPr="001B522F">
        <w:rPr>
          <w:rFonts w:ascii="Times New Roman" w:hAnsi="Times New Roman" w:cs="Times New Roman"/>
          <w:sz w:val="20"/>
        </w:rPr>
        <w:t xml:space="preserve">(-Ve). Torque Vs time steps graph is shown in </w:t>
      </w:r>
      <w:r w:rsidRPr="001B522F">
        <w:rPr>
          <w:rFonts w:ascii="Times New Roman" w:hAnsi="Times New Roman" w:cs="Times New Roman"/>
          <w:iCs/>
          <w:sz w:val="20"/>
        </w:rPr>
        <w:t>Fig. 11</w:t>
      </w:r>
      <w:r w:rsidRPr="001B522F">
        <w:rPr>
          <w:rFonts w:ascii="Times New Roman" w:hAnsi="Times New Roman" w:cs="Times New Roman"/>
          <w:i/>
          <w:iCs/>
          <w:sz w:val="20"/>
        </w:rPr>
        <w:t xml:space="preserve"> </w:t>
      </w:r>
      <w:r w:rsidRPr="001B522F">
        <w:rPr>
          <w:rFonts w:ascii="Times New Roman" w:hAnsi="Times New Roman" w:cs="Times New Roman"/>
          <w:iCs/>
          <w:sz w:val="20"/>
        </w:rPr>
        <w:t>for</w:t>
      </w:r>
      <w:r w:rsidRPr="001B522F">
        <w:rPr>
          <w:rFonts w:ascii="Times New Roman" w:hAnsi="Times New Roman" w:cs="Times New Roman"/>
          <w:sz w:val="20"/>
        </w:rPr>
        <w:t xml:space="preserve"> this case. For the lower tips speed ratio smooth Torque vs time steps graph was not observed.</w:t>
      </w:r>
    </w:p>
    <w:tbl>
      <w:tblPr>
        <w:tblStyle w:val="TableGrid"/>
        <w:tblW w:w="0" w:type="auto"/>
        <w:tblInd w:w="12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42"/>
      </w:tblGrid>
      <w:tr w:rsidR="001B522F" w:rsidRPr="00B229BB" w:rsidTr="001B522F">
        <w:tc>
          <w:tcPr>
            <w:tcW w:w="8142" w:type="dxa"/>
          </w:tcPr>
          <w:p w:rsidR="001B522F" w:rsidRPr="00B229BB" w:rsidRDefault="001B522F" w:rsidP="00503DC9">
            <w:pPr>
              <w:tabs>
                <w:tab w:val="left" w:pos="1380"/>
                <w:tab w:val="left" w:pos="1381"/>
              </w:tabs>
              <w:rPr>
                <w:rFonts w:ascii="Times New Roman" w:eastAsia="Times New Roman" w:hAnsi="Times New Roman" w:cs="Times New Roman"/>
                <w:b/>
                <w:sz w:val="20"/>
              </w:rPr>
            </w:pPr>
            <w:r>
              <w:rPr>
                <w:noProof/>
              </w:rPr>
              <mc:AlternateContent>
                <mc:Choice Requires="wps">
                  <w:drawing>
                    <wp:anchor distT="0" distB="0" distL="114300" distR="114300" simplePos="0" relativeHeight="251681792" behindDoc="1" locked="0" layoutInCell="1" allowOverlap="1" wp14:anchorId="2D22F37F" wp14:editId="30E4083C">
                      <wp:simplePos x="0" y="0"/>
                      <wp:positionH relativeFrom="column">
                        <wp:posOffset>-65161</wp:posOffset>
                      </wp:positionH>
                      <wp:positionV relativeFrom="paragraph">
                        <wp:posOffset>1768182</wp:posOffset>
                      </wp:positionV>
                      <wp:extent cx="5181600" cy="635"/>
                      <wp:effectExtent l="0" t="0" r="0" b="0"/>
                      <wp:wrapTight wrapText="bothSides">
                        <wp:wrapPolygon edited="0">
                          <wp:start x="0" y="0"/>
                          <wp:lineTo x="0" y="21600"/>
                          <wp:lineTo x="21600" y="21600"/>
                          <wp:lineTo x="21600" y="0"/>
                        </wp:wrapPolygon>
                      </wp:wrapTight>
                      <wp:docPr id="35" name="Text Box 35"/>
                      <wp:cNvGraphicFramePr/>
                      <a:graphic xmlns:a="http://schemas.openxmlformats.org/drawingml/2006/main">
                        <a:graphicData uri="http://schemas.microsoft.com/office/word/2010/wordprocessingShape">
                          <wps:wsp>
                            <wps:cNvSpPr txBox="1"/>
                            <wps:spPr>
                              <a:xfrm>
                                <a:off x="0" y="0"/>
                                <a:ext cx="5181600" cy="635"/>
                              </a:xfrm>
                              <a:prstGeom prst="rect">
                                <a:avLst/>
                              </a:prstGeom>
                              <a:solidFill>
                                <a:prstClr val="white"/>
                              </a:solidFill>
                              <a:ln>
                                <a:noFill/>
                              </a:ln>
                            </wps:spPr>
                            <wps:txbx>
                              <w:txbxContent>
                                <w:p w:rsidR="001B522F" w:rsidRPr="00873EB2" w:rsidRDefault="00873EB2" w:rsidP="001B522F">
                                  <w:pPr>
                                    <w:pStyle w:val="Caption"/>
                                    <w:jc w:val="center"/>
                                    <w:rPr>
                                      <w:rFonts w:ascii="Times New Roman" w:eastAsia="Times New Roman" w:hAnsi="Times New Roman" w:cs="Times New Roman"/>
                                      <w:i w:val="0"/>
                                      <w:noProof/>
                                      <w:color w:val="000000" w:themeColor="text1"/>
                                    </w:rPr>
                                  </w:pPr>
                                  <w:r w:rsidRPr="00873EB2">
                                    <w:rPr>
                                      <w:rFonts w:ascii="Times New Roman" w:hAnsi="Times New Roman" w:cs="Times New Roman"/>
                                      <w:b/>
                                      <w:i w:val="0"/>
                                      <w:color w:val="000000" w:themeColor="text1"/>
                                    </w:rPr>
                                    <w:t>Fig. 11</w:t>
                                  </w:r>
                                  <w:r>
                                    <w:rPr>
                                      <w:rFonts w:ascii="Times New Roman" w:hAnsi="Times New Roman" w:cs="Times New Roman"/>
                                      <w:i w:val="0"/>
                                      <w:color w:val="000000" w:themeColor="text1"/>
                                    </w:rPr>
                                    <w:t xml:space="preserve"> </w:t>
                                  </w:r>
                                  <w:r w:rsidR="001B522F" w:rsidRPr="00873EB2">
                                    <w:rPr>
                                      <w:rFonts w:ascii="Times New Roman" w:hAnsi="Times New Roman" w:cs="Times New Roman"/>
                                      <w:i w:val="0"/>
                                      <w:color w:val="000000" w:themeColor="text1"/>
                                    </w:rPr>
                                    <w:t>Torque Vs Time steps for 2</w:t>
                                  </w:r>
                                  <w:r w:rsidR="001B522F" w:rsidRPr="00873EB2">
                                    <w:rPr>
                                      <w:rFonts w:ascii="Times New Roman" w:hAnsi="Times New Roman" w:cs="Times New Roman"/>
                                      <w:i w:val="0"/>
                                      <w:color w:val="000000" w:themeColor="text1"/>
                                      <w:vertAlign w:val="superscript"/>
                                    </w:rPr>
                                    <w:t xml:space="preserve">nd </w:t>
                                  </w:r>
                                  <w:r w:rsidR="001B522F" w:rsidRPr="00873EB2">
                                    <w:rPr>
                                      <w:rFonts w:ascii="Times New Roman" w:hAnsi="Times New Roman" w:cs="Times New Roman"/>
                                      <w:i w:val="0"/>
                                      <w:color w:val="000000" w:themeColor="text1"/>
                                    </w:rPr>
                                    <w:t>case of simulation work (TSR=2.0)</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D22F37F" id="Text Box 35" o:spid="_x0000_s1035" type="#_x0000_t202" style="position:absolute;margin-left:-5.15pt;margin-top:139.25pt;width:408pt;height:.05pt;z-index:-251634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" stroked="f">
                      <v:textbox style="mso-fit-shape-to-text:t" inset="0,0,0,0">
                        <w:txbxContent>
                          <w:p w:rsidR="001B522F" w:rsidRPr="00873EB2" w:rsidRDefault="00873EB2" w:rsidP="001B522F">
                            <w:pPr>
                              <w:pStyle w:val="Caption"/>
                              <w:jc w:val="center"/>
                              <w:rPr>
                                <w:rFonts w:ascii="Times New Roman" w:eastAsia="Times New Roman" w:hAnsi="Times New Roman" w:cs="Times New Roman"/>
                                <w:i w:val="0"/>
                                <w:noProof/>
                                <w:color w:val="000000" w:themeColor="text1"/>
                              </w:rPr>
                            </w:pPr>
                            <w:r w:rsidRPr="00873EB2">
                              <w:rPr>
                                <w:rFonts w:ascii="Times New Roman" w:hAnsi="Times New Roman" w:cs="Times New Roman"/>
                                <w:b/>
                                <w:i w:val="0"/>
                                <w:color w:val="000000" w:themeColor="text1"/>
                              </w:rPr>
                              <w:t>Fig. 11</w:t>
                            </w:r>
                            <w:r>
                              <w:rPr>
                                <w:rFonts w:ascii="Times New Roman" w:hAnsi="Times New Roman" w:cs="Times New Roman"/>
                                <w:i w:val="0"/>
                                <w:color w:val="000000" w:themeColor="text1"/>
                              </w:rPr>
                              <w:t xml:space="preserve"> </w:t>
                            </w:r>
                            <w:r w:rsidR="001B522F" w:rsidRPr="00873EB2">
                              <w:rPr>
                                <w:rFonts w:ascii="Times New Roman" w:hAnsi="Times New Roman" w:cs="Times New Roman"/>
                                <w:i w:val="0"/>
                                <w:color w:val="000000" w:themeColor="text1"/>
                              </w:rPr>
                              <w:t>Torque Vs Time steps for 2</w:t>
                            </w:r>
                            <w:r w:rsidR="001B522F" w:rsidRPr="00873EB2">
                              <w:rPr>
                                <w:rFonts w:ascii="Times New Roman" w:hAnsi="Times New Roman" w:cs="Times New Roman"/>
                                <w:i w:val="0"/>
                                <w:color w:val="000000" w:themeColor="text1"/>
                                <w:vertAlign w:val="superscript"/>
                              </w:rPr>
                              <w:t xml:space="preserve">nd </w:t>
                            </w:r>
                            <w:r w:rsidR="001B522F" w:rsidRPr="00873EB2">
                              <w:rPr>
                                <w:rFonts w:ascii="Times New Roman" w:hAnsi="Times New Roman" w:cs="Times New Roman"/>
                                <w:i w:val="0"/>
                                <w:color w:val="000000" w:themeColor="text1"/>
                              </w:rPr>
                              <w:t>case of simulation work (TSR=2.0)</w:t>
                            </w:r>
                          </w:p>
                        </w:txbxContent>
                      </v:textbox>
                      <w10:wrap type="tight"/>
                    </v:shape>
                  </w:pict>
                </mc:Fallback>
              </mc:AlternateContent>
            </w:r>
            <w:r w:rsidRPr="00B229BB">
              <w:rPr>
                <w:rFonts w:ascii="Times New Roman" w:eastAsia="Times New Roman" w:hAnsi="Times New Roman" w:cs="Times New Roman"/>
                <w:noProof/>
              </w:rPr>
              <w:drawing>
                <wp:anchor distT="0" distB="0" distL="114300" distR="114300" simplePos="0" relativeHeight="251680768" behindDoc="1" locked="0" layoutInCell="1" allowOverlap="1" wp14:anchorId="371CA902" wp14:editId="618C88F1">
                  <wp:simplePos x="0" y="0"/>
                  <wp:positionH relativeFrom="column">
                    <wp:posOffset>-68580</wp:posOffset>
                  </wp:positionH>
                  <wp:positionV relativeFrom="paragraph">
                    <wp:posOffset>1905</wp:posOffset>
                  </wp:positionV>
                  <wp:extent cx="5181600" cy="1676400"/>
                  <wp:effectExtent l="0" t="0" r="0" b="0"/>
                  <wp:wrapTight wrapText="bothSides">
                    <wp:wrapPolygon edited="0">
                      <wp:start x="0" y="0"/>
                      <wp:lineTo x="0" y="21355"/>
                      <wp:lineTo x="21521" y="21355"/>
                      <wp:lineTo x="21521" y="0"/>
                      <wp:lineTo x="0" y="0"/>
                    </wp:wrapPolygon>
                  </wp:wrapTight>
                  <wp:docPr id="33" name="Chart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margin">
                    <wp14:pctWidth>0</wp14:pctWidth>
                  </wp14:sizeRelH>
                  <wp14:sizeRelV relativeFrom="margin">
                    <wp14:pctHeight>0</wp14:pctHeight>
                  </wp14:sizeRelV>
                </wp:anchor>
              </w:drawing>
            </w:r>
          </w:p>
        </w:tc>
      </w:tr>
    </w:tbl>
    <w:p w:rsidR="001B522F" w:rsidRDefault="001B522F" w:rsidP="001B522F">
      <w:pPr>
        <w:spacing w:before="240"/>
        <w:rPr>
          <w:rStyle w:val="heading40"/>
          <w:rFonts w:ascii="Times New Roman" w:hAnsi="Times New Roman" w:cs="Times New Roman"/>
          <w:sz w:val="20"/>
        </w:rPr>
      </w:pPr>
      <w:r w:rsidRPr="001B522F">
        <w:rPr>
          <w:rStyle w:val="heading40"/>
          <w:rFonts w:ascii="Times New Roman" w:hAnsi="Times New Roman" w:cs="Times New Roman"/>
          <w:sz w:val="20"/>
        </w:rPr>
        <w:t xml:space="preserve">Case </w:t>
      </w:r>
      <w:r>
        <w:rPr>
          <w:rStyle w:val="heading40"/>
          <w:rFonts w:ascii="Times New Roman" w:hAnsi="Times New Roman" w:cs="Times New Roman"/>
          <w:sz w:val="20"/>
        </w:rPr>
        <w:t>3 (For Tip Speed Ratio of 3</w:t>
      </w:r>
      <w:r w:rsidRPr="001B522F">
        <w:rPr>
          <w:rStyle w:val="heading40"/>
          <w:rFonts w:ascii="Times New Roman" w:hAnsi="Times New Roman" w:cs="Times New Roman"/>
          <w:sz w:val="20"/>
        </w:rPr>
        <w:t>.</w:t>
      </w:r>
      <w:r>
        <w:rPr>
          <w:rStyle w:val="heading40"/>
          <w:rFonts w:ascii="Times New Roman" w:hAnsi="Times New Roman" w:cs="Times New Roman"/>
          <w:sz w:val="20"/>
        </w:rPr>
        <w:t>0</w:t>
      </w:r>
      <w:r w:rsidRPr="001B522F">
        <w:rPr>
          <w:rStyle w:val="heading40"/>
          <w:rFonts w:ascii="Times New Roman" w:hAnsi="Times New Roman" w:cs="Times New Roman"/>
          <w:sz w:val="20"/>
        </w:rPr>
        <w:t>)</w:t>
      </w:r>
    </w:p>
    <w:p w:rsidR="001B522F" w:rsidRPr="001B522F" w:rsidRDefault="001B522F" w:rsidP="001B522F">
      <w:pPr>
        <w:spacing w:before="240"/>
        <w:jc w:val="both"/>
        <w:rPr>
          <w:rFonts w:ascii="Times New Roman" w:hAnsi="Times New Roman" w:cs="Times New Roman"/>
          <w:sz w:val="20"/>
        </w:rPr>
      </w:pPr>
      <w:r w:rsidRPr="001B522F">
        <w:rPr>
          <w:rFonts w:ascii="Times New Roman" w:hAnsi="Times New Roman" w:cs="Times New Roman"/>
          <w:sz w:val="20"/>
        </w:rPr>
        <w:t xml:space="preserve">In this case Actual power comes </w:t>
      </w:r>
      <w:r w:rsidRPr="001B522F">
        <w:rPr>
          <w:rFonts w:ascii="Times New Roman" w:hAnsi="Times New Roman" w:cs="Times New Roman"/>
          <w:b/>
          <w:sz w:val="20"/>
        </w:rPr>
        <w:t xml:space="preserve">380.745 watts </w:t>
      </w:r>
      <w:r w:rsidRPr="001B522F">
        <w:rPr>
          <w:rFonts w:ascii="Times New Roman" w:hAnsi="Times New Roman" w:cs="Times New Roman"/>
          <w:bCs/>
          <w:sz w:val="20"/>
        </w:rPr>
        <w:t xml:space="preserve">and </w:t>
      </w:r>
      <w:r w:rsidRPr="001B522F">
        <w:rPr>
          <w:rFonts w:ascii="Times New Roman" w:hAnsi="Times New Roman" w:cs="Times New Roman"/>
          <w:bCs/>
          <w:i/>
          <w:iCs/>
          <w:sz w:val="20"/>
        </w:rPr>
        <w:t>C</w:t>
      </w:r>
      <w:r w:rsidRPr="001B522F">
        <w:rPr>
          <w:rFonts w:ascii="Times New Roman" w:hAnsi="Times New Roman" w:cs="Times New Roman"/>
          <w:bCs/>
          <w:i/>
          <w:iCs/>
          <w:sz w:val="20"/>
          <w:vertAlign w:val="subscript"/>
        </w:rPr>
        <w:t>p</w:t>
      </w:r>
      <w:r w:rsidRPr="001B522F">
        <w:rPr>
          <w:rFonts w:ascii="Times New Roman" w:hAnsi="Times New Roman" w:cs="Times New Roman"/>
          <w:bCs/>
          <w:i/>
          <w:iCs/>
          <w:sz w:val="20"/>
        </w:rPr>
        <w:t xml:space="preserve"> </w:t>
      </w:r>
      <w:r w:rsidRPr="001B522F">
        <w:rPr>
          <w:rFonts w:ascii="Times New Roman" w:hAnsi="Times New Roman" w:cs="Times New Roman"/>
          <w:bCs/>
          <w:sz w:val="20"/>
        </w:rPr>
        <w:t xml:space="preserve">comes </w:t>
      </w:r>
      <w:r w:rsidRPr="001B522F">
        <w:rPr>
          <w:rFonts w:ascii="Times New Roman" w:hAnsi="Times New Roman" w:cs="Times New Roman"/>
          <w:b/>
          <w:sz w:val="20"/>
        </w:rPr>
        <w:t>0.25</w:t>
      </w:r>
      <w:r w:rsidRPr="001B522F">
        <w:rPr>
          <w:rFonts w:ascii="Times New Roman" w:hAnsi="Times New Roman" w:cs="Times New Roman"/>
          <w:bCs/>
          <w:sz w:val="20"/>
        </w:rPr>
        <w:t xml:space="preserve">. Which is far from experimental </w:t>
      </w:r>
      <w:r w:rsidRPr="001B522F">
        <w:rPr>
          <w:rFonts w:ascii="Times New Roman" w:hAnsi="Times New Roman" w:cs="Times New Roman"/>
          <w:b/>
          <w:i/>
          <w:iCs/>
          <w:sz w:val="20"/>
        </w:rPr>
        <w:t>C</w:t>
      </w:r>
      <w:r w:rsidRPr="001B522F">
        <w:rPr>
          <w:rFonts w:ascii="Times New Roman" w:hAnsi="Times New Roman" w:cs="Times New Roman"/>
          <w:b/>
          <w:i/>
          <w:iCs/>
          <w:sz w:val="20"/>
          <w:vertAlign w:val="subscript"/>
        </w:rPr>
        <w:t>p</w:t>
      </w:r>
      <w:r w:rsidRPr="001B522F">
        <w:rPr>
          <w:rFonts w:ascii="Times New Roman" w:hAnsi="Times New Roman" w:cs="Times New Roman"/>
          <w:b/>
          <w:sz w:val="20"/>
        </w:rPr>
        <w:t xml:space="preserve"> =0.32 </w:t>
      </w:r>
      <w:r w:rsidRPr="001B522F">
        <w:rPr>
          <w:rFonts w:ascii="Times New Roman" w:hAnsi="Times New Roman" w:cs="Times New Roman"/>
          <w:sz w:val="20"/>
          <w:vertAlign w:val="superscript"/>
        </w:rPr>
        <w:t>[1]</w:t>
      </w:r>
      <w:r w:rsidRPr="001B522F">
        <w:rPr>
          <w:rFonts w:ascii="Times New Roman" w:hAnsi="Times New Roman" w:cs="Times New Roman"/>
          <w:bCs/>
          <w:sz w:val="20"/>
        </w:rPr>
        <w:t xml:space="preserve">. Percentage error is </w:t>
      </w:r>
      <w:r w:rsidRPr="001B522F">
        <w:rPr>
          <w:rFonts w:ascii="Times New Roman" w:hAnsi="Times New Roman" w:cs="Times New Roman"/>
          <w:b/>
          <w:sz w:val="20"/>
        </w:rPr>
        <w:t>21.87%.</w:t>
      </w:r>
      <w:r w:rsidRPr="001B522F">
        <w:rPr>
          <w:rFonts w:ascii="Times New Roman" w:hAnsi="Times New Roman" w:cs="Times New Roman"/>
          <w:sz w:val="20"/>
        </w:rPr>
        <w:t xml:space="preserve"> Torque Vs time steps graph is shown in </w:t>
      </w:r>
      <w:r w:rsidRPr="001B522F">
        <w:rPr>
          <w:rFonts w:ascii="Times New Roman" w:hAnsi="Times New Roman" w:cs="Times New Roman"/>
          <w:iCs/>
          <w:sz w:val="20"/>
        </w:rPr>
        <w:t>Fig. 12 for</w:t>
      </w:r>
      <w:r w:rsidRPr="001B522F">
        <w:rPr>
          <w:rFonts w:ascii="Times New Roman" w:hAnsi="Times New Roman" w:cs="Times New Roman"/>
          <w:sz w:val="20"/>
        </w:rPr>
        <w:t xml:space="preserve"> this case.</w:t>
      </w:r>
    </w:p>
    <w:tbl>
      <w:tblPr>
        <w:tblStyle w:val="TableGrid"/>
        <w:tblW w:w="0" w:type="auto"/>
        <w:tblInd w:w="12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06"/>
      </w:tblGrid>
      <w:tr w:rsidR="00BE2508" w:rsidRPr="00B229BB" w:rsidTr="00BE2508">
        <w:tc>
          <w:tcPr>
            <w:tcW w:w="8106" w:type="dxa"/>
          </w:tcPr>
          <w:p w:rsidR="00BE2508" w:rsidRPr="00B229BB" w:rsidRDefault="00BE2508" w:rsidP="00503DC9">
            <w:pPr>
              <w:tabs>
                <w:tab w:val="left" w:pos="1380"/>
                <w:tab w:val="left" w:pos="1381"/>
              </w:tabs>
              <w:rPr>
                <w:rFonts w:ascii="Times New Roman" w:eastAsia="Times New Roman" w:hAnsi="Times New Roman" w:cs="Times New Roman"/>
                <w:b/>
                <w:sz w:val="20"/>
              </w:rPr>
            </w:pPr>
            <w:r>
              <w:rPr>
                <w:noProof/>
              </w:rPr>
              <mc:AlternateContent>
                <mc:Choice Requires="wps">
                  <w:drawing>
                    <wp:anchor distT="0" distB="0" distL="114300" distR="114300" simplePos="0" relativeHeight="251684864" behindDoc="1" locked="0" layoutInCell="1" allowOverlap="1" wp14:anchorId="7C7B2486" wp14:editId="1B35127B">
                      <wp:simplePos x="0" y="0"/>
                      <wp:positionH relativeFrom="column">
                        <wp:posOffset>-65405</wp:posOffset>
                      </wp:positionH>
                      <wp:positionV relativeFrom="paragraph">
                        <wp:posOffset>1610800</wp:posOffset>
                      </wp:positionV>
                      <wp:extent cx="5007610" cy="635"/>
                      <wp:effectExtent l="0" t="0" r="0" b="0"/>
                      <wp:wrapTight wrapText="bothSides">
                        <wp:wrapPolygon edited="0">
                          <wp:start x="0" y="0"/>
                          <wp:lineTo x="0" y="21600"/>
                          <wp:lineTo x="21600" y="21600"/>
                          <wp:lineTo x="21600" y="0"/>
                        </wp:wrapPolygon>
                      </wp:wrapTight>
                      <wp:docPr id="38" name="Text Box 38"/>
                      <wp:cNvGraphicFramePr/>
                      <a:graphic xmlns:a="http://schemas.openxmlformats.org/drawingml/2006/main">
                        <a:graphicData uri="http://schemas.microsoft.com/office/word/2010/wordprocessingShape">
                          <wps:wsp>
                            <wps:cNvSpPr txBox="1"/>
                            <wps:spPr>
                              <a:xfrm>
                                <a:off x="0" y="0"/>
                                <a:ext cx="5007610" cy="635"/>
                              </a:xfrm>
                              <a:prstGeom prst="rect">
                                <a:avLst/>
                              </a:prstGeom>
                              <a:solidFill>
                                <a:prstClr val="white"/>
                              </a:solidFill>
                              <a:ln>
                                <a:noFill/>
                              </a:ln>
                            </wps:spPr>
                            <wps:txbx>
                              <w:txbxContent>
                                <w:p w:rsidR="00BE2508" w:rsidRPr="00873EB2" w:rsidRDefault="00873EB2" w:rsidP="00BE2508">
                                  <w:pPr>
                                    <w:pStyle w:val="Caption"/>
                                    <w:jc w:val="center"/>
                                    <w:rPr>
                                      <w:rFonts w:ascii="Times New Roman" w:eastAsia="Times New Roman" w:hAnsi="Times New Roman" w:cs="Times New Roman"/>
                                      <w:i w:val="0"/>
                                      <w:noProof/>
                                      <w:color w:val="000000" w:themeColor="text1"/>
                                    </w:rPr>
                                  </w:pPr>
                                  <w:r w:rsidRPr="00873EB2">
                                    <w:rPr>
                                      <w:rFonts w:ascii="Times New Roman" w:hAnsi="Times New Roman" w:cs="Times New Roman"/>
                                      <w:b/>
                                      <w:i w:val="0"/>
                                      <w:color w:val="000000" w:themeColor="text1"/>
                                    </w:rPr>
                                    <w:t>Fig. 12</w:t>
                                  </w:r>
                                  <w:r>
                                    <w:rPr>
                                      <w:rFonts w:ascii="Times New Roman" w:hAnsi="Times New Roman" w:cs="Times New Roman"/>
                                      <w:i w:val="0"/>
                                      <w:color w:val="000000" w:themeColor="text1"/>
                                    </w:rPr>
                                    <w:t xml:space="preserve"> </w:t>
                                  </w:r>
                                  <w:r w:rsidR="00BE2508" w:rsidRPr="00873EB2">
                                    <w:rPr>
                                      <w:rFonts w:ascii="Times New Roman" w:hAnsi="Times New Roman" w:cs="Times New Roman"/>
                                      <w:i w:val="0"/>
                                      <w:color w:val="000000" w:themeColor="text1"/>
                                    </w:rPr>
                                    <w:t>Torque Vs Time steps for last case of simulation work (TSR=3.0)</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C7B2486" id="Text Box 38" o:spid="_x0000_s1036" type="#_x0000_t202" style="position:absolute;margin-left:-5.15pt;margin-top:126.85pt;width:394.3pt;height:.05pt;z-index:-251631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" stroked="f">
                      <v:textbox style="mso-fit-shape-to-text:t" inset="0,0,0,0">
                        <w:txbxContent>
                          <w:p w:rsidR="00BE2508" w:rsidRPr="00873EB2" w:rsidRDefault="00873EB2" w:rsidP="00BE2508">
                            <w:pPr>
                              <w:pStyle w:val="Caption"/>
                              <w:jc w:val="center"/>
                              <w:rPr>
                                <w:rFonts w:ascii="Times New Roman" w:eastAsia="Times New Roman" w:hAnsi="Times New Roman" w:cs="Times New Roman"/>
                                <w:i w:val="0"/>
                                <w:noProof/>
                                <w:color w:val="000000" w:themeColor="text1"/>
                              </w:rPr>
                            </w:pPr>
                            <w:r w:rsidRPr="00873EB2">
                              <w:rPr>
                                <w:rFonts w:ascii="Times New Roman" w:hAnsi="Times New Roman" w:cs="Times New Roman"/>
                                <w:b/>
                                <w:i w:val="0"/>
                                <w:color w:val="000000" w:themeColor="text1"/>
                              </w:rPr>
                              <w:t>Fig. 12</w:t>
                            </w:r>
                            <w:r>
                              <w:rPr>
                                <w:rFonts w:ascii="Times New Roman" w:hAnsi="Times New Roman" w:cs="Times New Roman"/>
                                <w:i w:val="0"/>
                                <w:color w:val="000000" w:themeColor="text1"/>
                              </w:rPr>
                              <w:t xml:space="preserve"> </w:t>
                            </w:r>
                            <w:r w:rsidR="00BE2508" w:rsidRPr="00873EB2">
                              <w:rPr>
                                <w:rFonts w:ascii="Times New Roman" w:hAnsi="Times New Roman" w:cs="Times New Roman"/>
                                <w:i w:val="0"/>
                                <w:color w:val="000000" w:themeColor="text1"/>
                              </w:rPr>
                              <w:t>Torque Vs Time steps for last case of simulation work (TSR=3.0)</w:t>
                            </w:r>
                          </w:p>
                        </w:txbxContent>
                      </v:textbox>
                      <w10:wrap type="tight"/>
                    </v:shape>
                  </w:pict>
                </mc:Fallback>
              </mc:AlternateContent>
            </w:r>
            <w:r w:rsidRPr="00B229BB">
              <w:rPr>
                <w:rFonts w:ascii="Times New Roman" w:eastAsia="Times New Roman" w:hAnsi="Times New Roman" w:cs="Times New Roman"/>
                <w:noProof/>
              </w:rPr>
              <w:drawing>
                <wp:anchor distT="0" distB="0" distL="114300" distR="114300" simplePos="0" relativeHeight="251683840" behindDoc="1" locked="0" layoutInCell="1" allowOverlap="1" wp14:anchorId="5E12BE71" wp14:editId="1020D304">
                  <wp:simplePos x="0" y="0"/>
                  <wp:positionH relativeFrom="column">
                    <wp:posOffset>-58420</wp:posOffset>
                  </wp:positionH>
                  <wp:positionV relativeFrom="paragraph">
                    <wp:posOffset>3175</wp:posOffset>
                  </wp:positionV>
                  <wp:extent cx="5007610" cy="1550035"/>
                  <wp:effectExtent l="0" t="0" r="2540" b="12065"/>
                  <wp:wrapTight wrapText="bothSides">
                    <wp:wrapPolygon edited="0">
                      <wp:start x="0" y="0"/>
                      <wp:lineTo x="0" y="21503"/>
                      <wp:lineTo x="21529" y="21503"/>
                      <wp:lineTo x="21529" y="0"/>
                      <wp:lineTo x="0" y="0"/>
                    </wp:wrapPolygon>
                  </wp:wrapTight>
                  <wp:docPr id="36" name="Chart 1">
                    <a:extLst xmlns:a="http://schemas.openxmlformats.org/drawingml/2006/main">
                      <a:ext uri="{FF2B5EF4-FFF2-40B4-BE49-F238E27FC236}">
                        <a16:creationId xmlns:a16="http://schemas.microsoft.com/office/drawing/2014/main" id="{0CE0A7C1-CEA9-1EE3-74CE-3B90CBE76E2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margin">
                    <wp14:pctWidth>0</wp14:pctWidth>
                  </wp14:sizeRelH>
                  <wp14:sizeRelV relativeFrom="margin">
                    <wp14:pctHeight>0</wp14:pctHeight>
                  </wp14:sizeRelV>
                </wp:anchor>
              </w:drawing>
            </w:r>
          </w:p>
        </w:tc>
      </w:tr>
    </w:tbl>
    <w:p w:rsidR="00BE2508" w:rsidRDefault="00BE2508" w:rsidP="00BE2508">
      <w:pPr>
        <w:spacing w:before="240"/>
        <w:rPr>
          <w:rStyle w:val="heading40"/>
          <w:rFonts w:ascii="Times New Roman" w:hAnsi="Times New Roman" w:cs="Times New Roman"/>
          <w:sz w:val="20"/>
        </w:rPr>
      </w:pPr>
      <w:r w:rsidRPr="001B522F">
        <w:rPr>
          <w:rStyle w:val="heading40"/>
          <w:rFonts w:ascii="Times New Roman" w:hAnsi="Times New Roman" w:cs="Times New Roman"/>
          <w:sz w:val="20"/>
        </w:rPr>
        <w:t xml:space="preserve">Case </w:t>
      </w:r>
      <w:r>
        <w:rPr>
          <w:rStyle w:val="heading40"/>
          <w:rFonts w:ascii="Times New Roman" w:hAnsi="Times New Roman" w:cs="Times New Roman"/>
          <w:sz w:val="20"/>
        </w:rPr>
        <w:t>4 (3D Case0</w:t>
      </w:r>
      <w:r w:rsidRPr="001B522F">
        <w:rPr>
          <w:rStyle w:val="heading40"/>
          <w:rFonts w:ascii="Times New Roman" w:hAnsi="Times New Roman" w:cs="Times New Roman"/>
          <w:sz w:val="20"/>
        </w:rPr>
        <w:t>)</w:t>
      </w:r>
    </w:p>
    <w:p w:rsidR="00BE2508" w:rsidRDefault="00BE2508" w:rsidP="00BE2508">
      <w:pPr>
        <w:spacing w:before="240"/>
        <w:jc w:val="both"/>
        <w:rPr>
          <w:rFonts w:ascii="Times New Roman" w:hAnsi="Times New Roman" w:cs="Times New Roman"/>
          <w:sz w:val="20"/>
        </w:rPr>
      </w:pPr>
      <w:r w:rsidRPr="00BE2508">
        <w:rPr>
          <w:rFonts w:ascii="Times New Roman" w:hAnsi="Times New Roman" w:cs="Times New Roman"/>
          <w:bCs/>
          <w:sz w:val="20"/>
        </w:rPr>
        <w:t xml:space="preserve">3D geometry shown in </w:t>
      </w:r>
      <w:r w:rsidRPr="00BE2508">
        <w:rPr>
          <w:rFonts w:ascii="Times New Roman" w:hAnsi="Times New Roman" w:cs="Times New Roman"/>
          <w:bCs/>
          <w:iCs/>
          <w:sz w:val="20"/>
        </w:rPr>
        <w:t>Fig. 6</w:t>
      </w:r>
      <w:r w:rsidRPr="00BE2508">
        <w:rPr>
          <w:rFonts w:ascii="Times New Roman" w:hAnsi="Times New Roman" w:cs="Times New Roman"/>
          <w:bCs/>
          <w:sz w:val="20"/>
        </w:rPr>
        <w:t xml:space="preserve"> is simulated on ANSYS Fluent with same turbulence model. 3D geometry simulation is still under process. Results obtained till now from 3D simulation are presented here. As 3D geometry has very large no. of nodes in meshing, its need more computational power. </w:t>
      </w:r>
      <w:r w:rsidRPr="00BE2508">
        <w:rPr>
          <w:rFonts w:ascii="Times New Roman" w:hAnsi="Times New Roman" w:cs="Times New Roman"/>
          <w:sz w:val="20"/>
        </w:rPr>
        <w:t xml:space="preserve">Torque Vs time steps graph is shown in </w:t>
      </w:r>
      <w:r w:rsidRPr="00BE2508">
        <w:rPr>
          <w:rFonts w:ascii="Times New Roman" w:hAnsi="Times New Roman" w:cs="Times New Roman"/>
          <w:iCs/>
          <w:sz w:val="20"/>
        </w:rPr>
        <w:t>Fig. 13</w:t>
      </w:r>
      <w:r w:rsidRPr="00BE2508">
        <w:rPr>
          <w:rFonts w:ascii="Times New Roman" w:hAnsi="Times New Roman" w:cs="Times New Roman"/>
          <w:i/>
          <w:iCs/>
          <w:sz w:val="20"/>
        </w:rPr>
        <w:t xml:space="preserve">  </w:t>
      </w:r>
      <w:r w:rsidRPr="00BE2508">
        <w:rPr>
          <w:rFonts w:ascii="Times New Roman" w:hAnsi="Times New Roman" w:cs="Times New Roman"/>
          <w:sz w:val="20"/>
        </w:rPr>
        <w:t>for this case.</w:t>
      </w:r>
    </w:p>
    <w:tbl>
      <w:tblPr>
        <w:tblStyle w:val="TableGrid"/>
        <w:tblW w:w="0" w:type="auto"/>
        <w:tblInd w:w="12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42"/>
      </w:tblGrid>
      <w:tr w:rsidR="00BE2508" w:rsidRPr="00B229BB" w:rsidTr="00BE2508">
        <w:tc>
          <w:tcPr>
            <w:tcW w:w="8142" w:type="dxa"/>
          </w:tcPr>
          <w:p w:rsidR="00BE2508" w:rsidRPr="00B229BB" w:rsidRDefault="00BE2508" w:rsidP="00503DC9">
            <w:pPr>
              <w:tabs>
                <w:tab w:val="left" w:pos="1380"/>
                <w:tab w:val="left" w:pos="1381"/>
              </w:tabs>
              <w:jc w:val="both"/>
              <w:rPr>
                <w:rFonts w:ascii="Times New Roman" w:eastAsia="Times New Roman" w:hAnsi="Times New Roman" w:cs="Times New Roman"/>
                <w:bCs/>
                <w:sz w:val="20"/>
              </w:rPr>
            </w:pPr>
            <w:r>
              <w:rPr>
                <w:noProof/>
              </w:rPr>
              <w:lastRenderedPageBreak/>
              <mc:AlternateContent>
                <mc:Choice Requires="wps">
                  <w:drawing>
                    <wp:anchor distT="0" distB="0" distL="114300" distR="114300" simplePos="0" relativeHeight="251687936" behindDoc="1" locked="0" layoutInCell="1" allowOverlap="1" wp14:anchorId="53E37E1C" wp14:editId="5969EB30">
                      <wp:simplePos x="0" y="0"/>
                      <wp:positionH relativeFrom="column">
                        <wp:posOffset>-17780</wp:posOffset>
                      </wp:positionH>
                      <wp:positionV relativeFrom="paragraph">
                        <wp:posOffset>1630240</wp:posOffset>
                      </wp:positionV>
                      <wp:extent cx="5109845" cy="635"/>
                      <wp:effectExtent l="0" t="0" r="0" b="0"/>
                      <wp:wrapTight wrapText="bothSides">
                        <wp:wrapPolygon edited="0">
                          <wp:start x="0" y="0"/>
                          <wp:lineTo x="0" y="21600"/>
                          <wp:lineTo x="21600" y="21600"/>
                          <wp:lineTo x="21600" y="0"/>
                        </wp:wrapPolygon>
                      </wp:wrapTight>
                      <wp:docPr id="39" name="Text Box 39"/>
                      <wp:cNvGraphicFramePr/>
                      <a:graphic xmlns:a="http://schemas.openxmlformats.org/drawingml/2006/main">
                        <a:graphicData uri="http://schemas.microsoft.com/office/word/2010/wordprocessingShape">
                          <wps:wsp>
                            <wps:cNvSpPr txBox="1"/>
                            <wps:spPr>
                              <a:xfrm>
                                <a:off x="0" y="0"/>
                                <a:ext cx="5109845" cy="635"/>
                              </a:xfrm>
                              <a:prstGeom prst="rect">
                                <a:avLst/>
                              </a:prstGeom>
                              <a:solidFill>
                                <a:prstClr val="white"/>
                              </a:solidFill>
                              <a:ln>
                                <a:noFill/>
                              </a:ln>
                            </wps:spPr>
                            <wps:txbx>
                              <w:txbxContent>
                                <w:p w:rsidR="00BE2508" w:rsidRPr="00873EB2" w:rsidRDefault="00873EB2" w:rsidP="00BE2508">
                                  <w:pPr>
                                    <w:pStyle w:val="Caption"/>
                                    <w:jc w:val="center"/>
                                    <w:rPr>
                                      <w:rFonts w:ascii="Times New Roman" w:eastAsia="Times New Roman" w:hAnsi="Times New Roman" w:cs="Times New Roman"/>
                                      <w:i w:val="0"/>
                                      <w:noProof/>
                                      <w:color w:val="000000" w:themeColor="text1"/>
                                    </w:rPr>
                                  </w:pPr>
                                  <w:r w:rsidRPr="00873EB2">
                                    <w:rPr>
                                      <w:rFonts w:ascii="Times New Roman" w:hAnsi="Times New Roman" w:cs="Times New Roman"/>
                                      <w:b/>
                                      <w:i w:val="0"/>
                                      <w:color w:val="000000" w:themeColor="text1"/>
                                    </w:rPr>
                                    <w:t>Fig. 13</w:t>
                                  </w:r>
                                  <w:r>
                                    <w:rPr>
                                      <w:rFonts w:ascii="Times New Roman" w:hAnsi="Times New Roman" w:cs="Times New Roman"/>
                                      <w:i w:val="0"/>
                                      <w:color w:val="000000" w:themeColor="text1"/>
                                    </w:rPr>
                                    <w:t xml:space="preserve"> </w:t>
                                  </w:r>
                                  <w:r w:rsidR="00BE2508" w:rsidRPr="00873EB2">
                                    <w:rPr>
                                      <w:rFonts w:ascii="Times New Roman" w:hAnsi="Times New Roman" w:cs="Times New Roman"/>
                                      <w:i w:val="0"/>
                                      <w:color w:val="000000" w:themeColor="text1"/>
                                    </w:rPr>
                                    <w:t>For 3D geometry Torque vs Time steps (TSR=2.5)</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3E37E1C" id="Text Box 39" o:spid="_x0000_s1037" type="#_x0000_t202" style="position:absolute;left:0;text-align:left;margin-left:-1.4pt;margin-top:128.35pt;width:402.35pt;height:.05pt;z-index:-2516285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" stroked="f">
                      <v:textbox style="mso-fit-shape-to-text:t" inset="0,0,0,0">
                        <w:txbxContent>
                          <w:p w:rsidR="00BE2508" w:rsidRPr="00873EB2" w:rsidRDefault="00873EB2" w:rsidP="00BE2508">
                            <w:pPr>
                              <w:pStyle w:val="Caption"/>
                              <w:jc w:val="center"/>
                              <w:rPr>
                                <w:rFonts w:ascii="Times New Roman" w:eastAsia="Times New Roman" w:hAnsi="Times New Roman" w:cs="Times New Roman"/>
                                <w:i w:val="0"/>
                                <w:noProof/>
                                <w:color w:val="000000" w:themeColor="text1"/>
                              </w:rPr>
                            </w:pPr>
                            <w:r w:rsidRPr="00873EB2">
                              <w:rPr>
                                <w:rFonts w:ascii="Times New Roman" w:hAnsi="Times New Roman" w:cs="Times New Roman"/>
                                <w:b/>
                                <w:i w:val="0"/>
                                <w:color w:val="000000" w:themeColor="text1"/>
                              </w:rPr>
                              <w:t>Fig. 13</w:t>
                            </w:r>
                            <w:r>
                              <w:rPr>
                                <w:rFonts w:ascii="Times New Roman" w:hAnsi="Times New Roman" w:cs="Times New Roman"/>
                                <w:i w:val="0"/>
                                <w:color w:val="000000" w:themeColor="text1"/>
                              </w:rPr>
                              <w:t xml:space="preserve"> </w:t>
                            </w:r>
                            <w:r w:rsidR="00BE2508" w:rsidRPr="00873EB2">
                              <w:rPr>
                                <w:rFonts w:ascii="Times New Roman" w:hAnsi="Times New Roman" w:cs="Times New Roman"/>
                                <w:i w:val="0"/>
                                <w:color w:val="000000" w:themeColor="text1"/>
                              </w:rPr>
                              <w:t>For 3D geometry Torque vs Time steps (TSR=2.5)</w:t>
                            </w:r>
                          </w:p>
                        </w:txbxContent>
                      </v:textbox>
                      <w10:wrap type="tight"/>
                    </v:shape>
                  </w:pict>
                </mc:Fallback>
              </mc:AlternateContent>
            </w:r>
            <w:r w:rsidRPr="00B229BB">
              <w:rPr>
                <w:rFonts w:ascii="Times New Roman" w:eastAsia="Times New Roman" w:hAnsi="Times New Roman" w:cs="Times New Roman"/>
                <w:noProof/>
              </w:rPr>
              <w:drawing>
                <wp:anchor distT="0" distB="0" distL="114300" distR="114300" simplePos="0" relativeHeight="251686912" behindDoc="1" locked="0" layoutInCell="1" allowOverlap="1" wp14:anchorId="4F70634F" wp14:editId="259EA37E">
                  <wp:simplePos x="0" y="0"/>
                  <wp:positionH relativeFrom="column">
                    <wp:posOffset>-69850</wp:posOffset>
                  </wp:positionH>
                  <wp:positionV relativeFrom="paragraph">
                    <wp:posOffset>2540</wp:posOffset>
                  </wp:positionV>
                  <wp:extent cx="5109845" cy="1631315"/>
                  <wp:effectExtent l="0" t="0" r="14605" b="6985"/>
                  <wp:wrapTight wrapText="bothSides">
                    <wp:wrapPolygon edited="0">
                      <wp:start x="0" y="0"/>
                      <wp:lineTo x="0" y="21440"/>
                      <wp:lineTo x="21581" y="21440"/>
                      <wp:lineTo x="21581" y="0"/>
                      <wp:lineTo x="0" y="0"/>
                    </wp:wrapPolygon>
                  </wp:wrapTight>
                  <wp:docPr id="37" name="Chart 1">
                    <a:extLst xmlns:a="http://schemas.openxmlformats.org/drawingml/2006/main">
                      <a:ext uri="{FF2B5EF4-FFF2-40B4-BE49-F238E27FC236}">
                        <a16:creationId xmlns:a16="http://schemas.microsoft.com/office/drawing/2014/main" id="{AB9E99BC-9063-069D-CFF1-13CAC550714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14:sizeRelH relativeFrom="margin">
                    <wp14:pctWidth>0</wp14:pctWidth>
                  </wp14:sizeRelH>
                  <wp14:sizeRelV relativeFrom="margin">
                    <wp14:pctHeight>0</wp14:pctHeight>
                  </wp14:sizeRelV>
                </wp:anchor>
              </w:drawing>
            </w:r>
          </w:p>
        </w:tc>
      </w:tr>
    </w:tbl>
    <w:p w:rsidR="00BE2508" w:rsidRPr="00BE2508" w:rsidRDefault="00BE2508" w:rsidP="00BE2508">
      <w:pPr>
        <w:spacing w:before="240"/>
        <w:jc w:val="both"/>
        <w:rPr>
          <w:rFonts w:ascii="Times New Roman" w:hAnsi="Times New Roman" w:cs="Times New Roman"/>
          <w:bCs/>
          <w:sz w:val="20"/>
        </w:rPr>
      </w:pPr>
      <w:r w:rsidRPr="00BE2508">
        <w:rPr>
          <w:rFonts w:ascii="Times New Roman" w:hAnsi="Times New Roman" w:cs="Times New Roman"/>
          <w:bCs/>
          <w:sz w:val="20"/>
        </w:rPr>
        <w:t xml:space="preserve">It is taking large time to produce/Converge the results. </w:t>
      </w:r>
      <w:r w:rsidRPr="00BE2508">
        <w:rPr>
          <w:rFonts w:ascii="Times New Roman" w:hAnsi="Times New Roman" w:cs="Times New Roman"/>
          <w:sz w:val="20"/>
        </w:rPr>
        <w:t xml:space="preserve">In this case Actual power comes </w:t>
      </w:r>
      <w:r w:rsidRPr="00BE2508">
        <w:rPr>
          <w:rFonts w:ascii="Times New Roman" w:hAnsi="Times New Roman" w:cs="Times New Roman"/>
          <w:b/>
          <w:sz w:val="20"/>
        </w:rPr>
        <w:t>373.634 watts</w:t>
      </w:r>
    </w:p>
    <w:p w:rsidR="00BE2508" w:rsidRDefault="00BE2508" w:rsidP="00BE2508">
      <w:pPr>
        <w:pStyle w:val="heading1"/>
      </w:pPr>
      <w:r>
        <w:t>Visualization of results</w:t>
      </w:r>
    </w:p>
    <w:p w:rsidR="00BE2508" w:rsidRPr="00BE2508" w:rsidRDefault="00BE2508" w:rsidP="00BE2508">
      <w:pPr>
        <w:pStyle w:val="p1a"/>
      </w:pPr>
      <w:r w:rsidRPr="00BE2508">
        <w:t>All the post-processing of results is done on ANSYS CFD post. In this section Pressure contours and velocity streamlines are presented. Pressure contours around airfoils in 2D simulation for different cases are presented below from Figs. 14 to 19. Velocity streamlines for 2D simulations are shown in Fig. 20 to 22. For 3D Geometry pressure contour on turbine blades and velocity streamlines are presented in Fig. 23 and Fig. 24 respectively.</w:t>
      </w:r>
    </w:p>
    <w:tbl>
      <w:tblPr>
        <w:tblStyle w:val="TableGrid"/>
        <w:tblW w:w="0" w:type="auto"/>
        <w:tblInd w:w="4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83"/>
        <w:gridCol w:w="4471"/>
      </w:tblGrid>
      <w:tr w:rsidR="00BE2508" w:rsidRPr="005D032D" w:rsidTr="00630E05">
        <w:tc>
          <w:tcPr>
            <w:tcW w:w="4478" w:type="dxa"/>
          </w:tcPr>
          <w:p w:rsidR="00BE2508" w:rsidRPr="005D032D" w:rsidRDefault="00BE2508" w:rsidP="00503DC9">
            <w:pPr>
              <w:jc w:val="both"/>
              <w:rPr>
                <w:rFonts w:ascii="Times New Roman" w:eastAsia="Times New Roman" w:hAnsi="Times New Roman" w:cs="Times New Roman"/>
                <w:sz w:val="20"/>
                <w:szCs w:val="20"/>
              </w:rPr>
            </w:pPr>
            <w:r>
              <w:rPr>
                <w:noProof/>
              </w:rPr>
              <mc:AlternateContent>
                <mc:Choice Requires="wps">
                  <w:drawing>
                    <wp:anchor distT="0" distB="0" distL="114300" distR="114300" simplePos="0" relativeHeight="251700224" behindDoc="1" locked="0" layoutInCell="1" allowOverlap="1" wp14:anchorId="77DB5252" wp14:editId="33F20B87">
                      <wp:simplePos x="0" y="0"/>
                      <wp:positionH relativeFrom="column">
                        <wp:posOffset>-24130</wp:posOffset>
                      </wp:positionH>
                      <wp:positionV relativeFrom="paragraph">
                        <wp:posOffset>1678110</wp:posOffset>
                      </wp:positionV>
                      <wp:extent cx="2828290" cy="635"/>
                      <wp:effectExtent l="0" t="0" r="0" b="0"/>
                      <wp:wrapTight wrapText="bothSides">
                        <wp:wrapPolygon edited="0">
                          <wp:start x="0" y="0"/>
                          <wp:lineTo x="0" y="21600"/>
                          <wp:lineTo x="21600" y="21600"/>
                          <wp:lineTo x="21600" y="0"/>
                        </wp:wrapPolygon>
                      </wp:wrapTight>
                      <wp:docPr id="51" name="Text Box 51"/>
                      <wp:cNvGraphicFramePr/>
                      <a:graphic xmlns:a="http://schemas.openxmlformats.org/drawingml/2006/main">
                        <a:graphicData uri="http://schemas.microsoft.com/office/word/2010/wordprocessingShape">
                          <wps:wsp>
                            <wps:cNvSpPr txBox="1"/>
                            <wps:spPr>
                              <a:xfrm>
                                <a:off x="0" y="0"/>
                                <a:ext cx="2828290" cy="635"/>
                              </a:xfrm>
                              <a:prstGeom prst="rect">
                                <a:avLst/>
                              </a:prstGeom>
                              <a:solidFill>
                                <a:prstClr val="white"/>
                              </a:solidFill>
                              <a:ln>
                                <a:noFill/>
                              </a:ln>
                            </wps:spPr>
                            <wps:txbx>
                              <w:txbxContent>
                                <w:p w:rsidR="00BE2508" w:rsidRPr="00873EB2" w:rsidRDefault="00873EB2" w:rsidP="00BE2508">
                                  <w:pPr>
                                    <w:pStyle w:val="Caption"/>
                                    <w:jc w:val="center"/>
                                    <w:rPr>
                                      <w:rFonts w:ascii="Times New Roman" w:eastAsia="Times New Roman" w:hAnsi="Times New Roman" w:cs="Times New Roman"/>
                                      <w:i w:val="0"/>
                                      <w:noProof/>
                                      <w:color w:val="000000" w:themeColor="text1"/>
                                      <w:sz w:val="20"/>
                                      <w:szCs w:val="20"/>
                                    </w:rPr>
                                  </w:pPr>
                                  <w:r w:rsidRPr="00873EB2">
                                    <w:rPr>
                                      <w:rFonts w:ascii="Times New Roman" w:hAnsi="Times New Roman" w:cs="Times New Roman"/>
                                      <w:b/>
                                      <w:i w:val="0"/>
                                      <w:color w:val="000000" w:themeColor="text1"/>
                                    </w:rPr>
                                    <w:t>Fig. 14</w:t>
                                  </w:r>
                                  <w:r w:rsidR="00BE2508" w:rsidRPr="00873EB2">
                                    <w:rPr>
                                      <w:rFonts w:ascii="Times New Roman" w:hAnsi="Times New Roman" w:cs="Times New Roman"/>
                                      <w:i w:val="0"/>
                                      <w:color w:val="000000" w:themeColor="text1"/>
                                    </w:rPr>
                                    <w:t xml:space="preserve"> Pressure contour of turbine blades for case 1</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7DB5252" id="Text Box 51" o:spid="_x0000_s1038" type="#_x0000_t202" style="position:absolute;left:0;text-align:left;margin-left:-1.9pt;margin-top:132.15pt;width:222.7pt;height:.05pt;z-index:-2516162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" stroked="f">
                      <v:textbox style="mso-fit-shape-to-text:t" inset="0,0,0,0">
                        <w:txbxContent>
                          <w:p w:rsidR="00BE2508" w:rsidRPr="00873EB2" w:rsidRDefault="00873EB2" w:rsidP="00BE2508">
                            <w:pPr>
                              <w:pStyle w:val="Caption"/>
                              <w:jc w:val="center"/>
                              <w:rPr>
                                <w:rFonts w:ascii="Times New Roman" w:eastAsia="Times New Roman" w:hAnsi="Times New Roman" w:cs="Times New Roman"/>
                                <w:i w:val="0"/>
                                <w:noProof/>
                                <w:color w:val="000000" w:themeColor="text1"/>
                                <w:sz w:val="20"/>
                                <w:szCs w:val="20"/>
                              </w:rPr>
                            </w:pPr>
                            <w:r w:rsidRPr="00873EB2">
                              <w:rPr>
                                <w:rFonts w:ascii="Times New Roman" w:hAnsi="Times New Roman" w:cs="Times New Roman"/>
                                <w:b/>
                                <w:i w:val="0"/>
                                <w:color w:val="000000" w:themeColor="text1"/>
                              </w:rPr>
                              <w:t>Fig. 14</w:t>
                            </w:r>
                            <w:r w:rsidR="00BE2508" w:rsidRPr="00873EB2">
                              <w:rPr>
                                <w:rFonts w:ascii="Times New Roman" w:hAnsi="Times New Roman" w:cs="Times New Roman"/>
                                <w:i w:val="0"/>
                                <w:color w:val="000000" w:themeColor="text1"/>
                              </w:rPr>
                              <w:t xml:space="preserve"> Pressure contour of turbine blades for case 1</w:t>
                            </w:r>
                          </w:p>
                        </w:txbxContent>
                      </v:textbox>
                      <w10:wrap type="tight"/>
                    </v:shape>
                  </w:pict>
                </mc:Fallback>
              </mc:AlternateContent>
            </w:r>
            <w:r w:rsidRPr="005D032D">
              <w:rPr>
                <w:rFonts w:ascii="Times New Roman" w:eastAsia="Times New Roman" w:hAnsi="Times New Roman" w:cs="Times New Roman"/>
                <w:noProof/>
                <w:sz w:val="20"/>
                <w:szCs w:val="20"/>
              </w:rPr>
              <w:drawing>
                <wp:anchor distT="0" distB="0" distL="114300" distR="114300" simplePos="0" relativeHeight="251689984" behindDoc="1" locked="0" layoutInCell="1" allowOverlap="1" wp14:anchorId="67B0F7B5" wp14:editId="0B1BC767">
                  <wp:simplePos x="0" y="0"/>
                  <wp:positionH relativeFrom="column">
                    <wp:posOffset>-51435</wp:posOffset>
                  </wp:positionH>
                  <wp:positionV relativeFrom="paragraph">
                    <wp:posOffset>1905</wp:posOffset>
                  </wp:positionV>
                  <wp:extent cx="2828290" cy="1526540"/>
                  <wp:effectExtent l="0" t="0" r="0" b="0"/>
                  <wp:wrapTight wrapText="bothSides">
                    <wp:wrapPolygon edited="0">
                      <wp:start x="0" y="0"/>
                      <wp:lineTo x="0" y="21295"/>
                      <wp:lineTo x="21387" y="21295"/>
                      <wp:lineTo x="21387" y="0"/>
                      <wp:lineTo x="0" y="0"/>
                    </wp:wrapPolygon>
                  </wp:wrapTight>
                  <wp:docPr id="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8" cstate="print">
                            <a:extLst>
                              <a:ext uri="{28A0092B-C50C-407E-A947-70E740481C1C}">
                                <a14:useLocalDpi xmlns:a14="http://schemas.microsoft.com/office/drawing/2010/main"/>
                              </a:ext>
                            </a:extLst>
                          </a:blip>
                          <a:srcRect/>
                          <a:stretch/>
                        </pic:blipFill>
                        <pic:spPr bwMode="auto">
                          <a:xfrm>
                            <a:off x="0" y="0"/>
                            <a:ext cx="2828290" cy="152654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4466" w:type="dxa"/>
          </w:tcPr>
          <w:p w:rsidR="00BE2508" w:rsidRPr="005D032D" w:rsidRDefault="00BE2508" w:rsidP="00503DC9">
            <w:pPr>
              <w:jc w:val="both"/>
              <w:rPr>
                <w:rFonts w:ascii="Times New Roman" w:eastAsia="Times New Roman" w:hAnsi="Times New Roman" w:cs="Times New Roman"/>
                <w:sz w:val="20"/>
                <w:szCs w:val="20"/>
              </w:rPr>
            </w:pPr>
            <w:r>
              <w:rPr>
                <w:noProof/>
              </w:rPr>
              <mc:AlternateContent>
                <mc:Choice Requires="wps">
                  <w:drawing>
                    <wp:anchor distT="0" distB="0" distL="114300" distR="114300" simplePos="0" relativeHeight="251701248" behindDoc="1" locked="0" layoutInCell="1" allowOverlap="1" wp14:anchorId="43BD7C6E" wp14:editId="575B62C6">
                      <wp:simplePos x="0" y="0"/>
                      <wp:positionH relativeFrom="column">
                        <wp:posOffset>-65209</wp:posOffset>
                      </wp:positionH>
                      <wp:positionV relativeFrom="paragraph">
                        <wp:posOffset>1661404</wp:posOffset>
                      </wp:positionV>
                      <wp:extent cx="2707640" cy="635"/>
                      <wp:effectExtent l="0" t="0" r="0" b="0"/>
                      <wp:wrapTight wrapText="bothSides">
                        <wp:wrapPolygon edited="0">
                          <wp:start x="0" y="0"/>
                          <wp:lineTo x="0" y="21600"/>
                          <wp:lineTo x="21600" y="21600"/>
                          <wp:lineTo x="21600" y="0"/>
                        </wp:wrapPolygon>
                      </wp:wrapTight>
                      <wp:docPr id="52" name="Text Box 52"/>
                      <wp:cNvGraphicFramePr/>
                      <a:graphic xmlns:a="http://schemas.openxmlformats.org/drawingml/2006/main">
                        <a:graphicData uri="http://schemas.microsoft.com/office/word/2010/wordprocessingShape">
                          <wps:wsp>
                            <wps:cNvSpPr txBox="1"/>
                            <wps:spPr>
                              <a:xfrm>
                                <a:off x="0" y="0"/>
                                <a:ext cx="2707640" cy="635"/>
                              </a:xfrm>
                              <a:prstGeom prst="rect">
                                <a:avLst/>
                              </a:prstGeom>
                              <a:solidFill>
                                <a:prstClr val="white"/>
                              </a:solidFill>
                              <a:ln>
                                <a:noFill/>
                              </a:ln>
                            </wps:spPr>
                            <wps:txbx>
                              <w:txbxContent>
                                <w:p w:rsidR="00BE2508" w:rsidRPr="00873EB2" w:rsidRDefault="00873EB2" w:rsidP="00BE2508">
                                  <w:pPr>
                                    <w:pStyle w:val="Caption"/>
                                    <w:jc w:val="center"/>
                                    <w:rPr>
                                      <w:rFonts w:ascii="Times New Roman" w:eastAsia="Times New Roman" w:hAnsi="Times New Roman" w:cs="Times New Roman"/>
                                      <w:i w:val="0"/>
                                      <w:noProof/>
                                      <w:color w:val="000000" w:themeColor="text1"/>
                                      <w:sz w:val="20"/>
                                      <w:szCs w:val="20"/>
                                    </w:rPr>
                                  </w:pPr>
                                  <w:r w:rsidRPr="00873EB2">
                                    <w:rPr>
                                      <w:rFonts w:ascii="Times New Roman" w:hAnsi="Times New Roman" w:cs="Times New Roman"/>
                                      <w:b/>
                                      <w:i w:val="0"/>
                                      <w:color w:val="000000" w:themeColor="text1"/>
                                    </w:rPr>
                                    <w:t>Fig. 15</w:t>
                                  </w:r>
                                  <w:r w:rsidR="00BE2508" w:rsidRPr="00873EB2">
                                    <w:rPr>
                                      <w:rFonts w:ascii="Times New Roman" w:hAnsi="Times New Roman" w:cs="Times New Roman"/>
                                      <w:i w:val="0"/>
                                      <w:color w:val="000000" w:themeColor="text1"/>
                                    </w:rPr>
                                    <w:t xml:space="preserve"> Zoom view of Pressure contour of turbine blades for case 1</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3BD7C6E" id="Text Box 52" o:spid="_x0000_s1039" type="#_x0000_t202" style="position:absolute;left:0;text-align:left;margin-left:-5.15pt;margin-top:130.8pt;width:213.2pt;height:.05pt;z-index:-2516152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" stroked="f">
                      <v:textbox style="mso-fit-shape-to-text:t" inset="0,0,0,0">
                        <w:txbxContent>
                          <w:p w:rsidR="00BE2508" w:rsidRPr="00873EB2" w:rsidRDefault="00873EB2" w:rsidP="00BE2508">
                            <w:pPr>
                              <w:pStyle w:val="Caption"/>
                              <w:jc w:val="center"/>
                              <w:rPr>
                                <w:rFonts w:ascii="Times New Roman" w:eastAsia="Times New Roman" w:hAnsi="Times New Roman" w:cs="Times New Roman"/>
                                <w:i w:val="0"/>
                                <w:noProof/>
                                <w:color w:val="000000" w:themeColor="text1"/>
                                <w:sz w:val="20"/>
                                <w:szCs w:val="20"/>
                              </w:rPr>
                            </w:pPr>
                            <w:r w:rsidRPr="00873EB2">
                              <w:rPr>
                                <w:rFonts w:ascii="Times New Roman" w:hAnsi="Times New Roman" w:cs="Times New Roman"/>
                                <w:b/>
                                <w:i w:val="0"/>
                                <w:color w:val="000000" w:themeColor="text1"/>
                              </w:rPr>
                              <w:t>Fig. 15</w:t>
                            </w:r>
                            <w:r w:rsidR="00BE2508" w:rsidRPr="00873EB2">
                              <w:rPr>
                                <w:rFonts w:ascii="Times New Roman" w:hAnsi="Times New Roman" w:cs="Times New Roman"/>
                                <w:i w:val="0"/>
                                <w:color w:val="000000" w:themeColor="text1"/>
                              </w:rPr>
                              <w:t xml:space="preserve"> Zoom view of Pressure contour of turbine blades for case 1</w:t>
                            </w:r>
                          </w:p>
                        </w:txbxContent>
                      </v:textbox>
                      <w10:wrap type="tight"/>
                    </v:shape>
                  </w:pict>
                </mc:Fallback>
              </mc:AlternateContent>
            </w:r>
            <w:r w:rsidRPr="005D032D">
              <w:rPr>
                <w:rFonts w:ascii="Times New Roman" w:eastAsia="Times New Roman" w:hAnsi="Times New Roman" w:cs="Times New Roman"/>
                <w:noProof/>
                <w:sz w:val="20"/>
                <w:szCs w:val="20"/>
              </w:rPr>
              <w:drawing>
                <wp:anchor distT="0" distB="0" distL="114300" distR="114300" simplePos="0" relativeHeight="251691008" behindDoc="1" locked="0" layoutInCell="1" allowOverlap="1" wp14:anchorId="67E92576" wp14:editId="764F1068">
                  <wp:simplePos x="0" y="0"/>
                  <wp:positionH relativeFrom="column">
                    <wp:posOffset>-29210</wp:posOffset>
                  </wp:positionH>
                  <wp:positionV relativeFrom="paragraph">
                    <wp:posOffset>1905</wp:posOffset>
                  </wp:positionV>
                  <wp:extent cx="2707640" cy="1263650"/>
                  <wp:effectExtent l="0" t="0" r="0" b="0"/>
                  <wp:wrapTight wrapText="bothSides">
                    <wp:wrapPolygon edited="0">
                      <wp:start x="0" y="0"/>
                      <wp:lineTo x="0" y="21166"/>
                      <wp:lineTo x="21428" y="21166"/>
                      <wp:lineTo x="21428" y="0"/>
                      <wp:lineTo x="0" y="0"/>
                    </wp:wrapPolygon>
                  </wp:wrapTight>
                  <wp:docPr id="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9" cstate="print">
                            <a:extLst>
                              <a:ext uri="{28A0092B-C50C-407E-A947-70E740481C1C}">
                                <a14:useLocalDpi xmlns:a14="http://schemas.microsoft.com/office/drawing/2010/main"/>
                              </a:ext>
                            </a:extLst>
                          </a:blip>
                          <a:srcRect/>
                          <a:stretch/>
                        </pic:blipFill>
                        <pic:spPr bwMode="auto">
                          <a:xfrm>
                            <a:off x="0" y="0"/>
                            <a:ext cx="2707640" cy="12636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BE2508" w:rsidRPr="005D032D" w:rsidTr="00630E05">
        <w:tc>
          <w:tcPr>
            <w:tcW w:w="4478" w:type="dxa"/>
          </w:tcPr>
          <w:p w:rsidR="00BE2508" w:rsidRPr="005D032D" w:rsidRDefault="00BE2508" w:rsidP="00503DC9">
            <w:pPr>
              <w:jc w:val="both"/>
              <w:rPr>
                <w:rFonts w:ascii="Times New Roman" w:eastAsia="Times New Roman" w:hAnsi="Times New Roman" w:cs="Times New Roman"/>
                <w:noProof/>
                <w:sz w:val="20"/>
                <w:szCs w:val="20"/>
              </w:rPr>
            </w:pPr>
            <w:r>
              <w:rPr>
                <w:noProof/>
              </w:rPr>
              <mc:AlternateContent>
                <mc:Choice Requires="wps">
                  <w:drawing>
                    <wp:anchor distT="0" distB="0" distL="114300" distR="114300" simplePos="0" relativeHeight="251702272" behindDoc="1" locked="0" layoutInCell="1" allowOverlap="1" wp14:anchorId="52355F3D" wp14:editId="649391EE">
                      <wp:simplePos x="0" y="0"/>
                      <wp:positionH relativeFrom="column">
                        <wp:posOffset>-65014</wp:posOffset>
                      </wp:positionH>
                      <wp:positionV relativeFrom="paragraph">
                        <wp:posOffset>1581688</wp:posOffset>
                      </wp:positionV>
                      <wp:extent cx="2776855" cy="635"/>
                      <wp:effectExtent l="0" t="0" r="0" b="0"/>
                      <wp:wrapTight wrapText="bothSides">
                        <wp:wrapPolygon edited="0">
                          <wp:start x="0" y="0"/>
                          <wp:lineTo x="0" y="21600"/>
                          <wp:lineTo x="21600" y="21600"/>
                          <wp:lineTo x="21600" y="0"/>
                        </wp:wrapPolygon>
                      </wp:wrapTight>
                      <wp:docPr id="53" name="Text Box 53"/>
                      <wp:cNvGraphicFramePr/>
                      <a:graphic xmlns:a="http://schemas.openxmlformats.org/drawingml/2006/main">
                        <a:graphicData uri="http://schemas.microsoft.com/office/word/2010/wordprocessingShape">
                          <wps:wsp>
                            <wps:cNvSpPr txBox="1"/>
                            <wps:spPr>
                              <a:xfrm>
                                <a:off x="0" y="0"/>
                                <a:ext cx="2776855" cy="635"/>
                              </a:xfrm>
                              <a:prstGeom prst="rect">
                                <a:avLst/>
                              </a:prstGeom>
                              <a:solidFill>
                                <a:prstClr val="white"/>
                              </a:solidFill>
                              <a:ln>
                                <a:noFill/>
                              </a:ln>
                            </wps:spPr>
                            <wps:txbx>
                              <w:txbxContent>
                                <w:p w:rsidR="00BE2508" w:rsidRPr="005D032D" w:rsidRDefault="00873EB2" w:rsidP="00BE2508">
                                  <w:pPr>
                                    <w:pStyle w:val="Caption"/>
                                    <w:jc w:val="center"/>
                                    <w:rPr>
                                      <w:rFonts w:ascii="Times New Roman" w:eastAsia="Times New Roman" w:hAnsi="Times New Roman" w:cs="Times New Roman"/>
                                      <w:noProof/>
                                      <w:sz w:val="20"/>
                                      <w:szCs w:val="20"/>
                                    </w:rPr>
                                  </w:pPr>
                                  <w:r w:rsidRPr="00873EB2">
                                    <w:rPr>
                                      <w:rFonts w:ascii="Times New Roman" w:hAnsi="Times New Roman" w:cs="Times New Roman"/>
                                      <w:b/>
                                      <w:i w:val="0"/>
                                      <w:color w:val="000000" w:themeColor="text1"/>
                                    </w:rPr>
                                    <w:t>Fig. 16</w:t>
                                  </w:r>
                                  <w:r w:rsidR="00BE2508" w:rsidRPr="00873EB2">
                                    <w:rPr>
                                      <w:rFonts w:ascii="Times New Roman" w:hAnsi="Times New Roman" w:cs="Times New Roman"/>
                                      <w:i w:val="0"/>
                                      <w:color w:val="000000" w:themeColor="text1"/>
                                    </w:rPr>
                                    <w:t xml:space="preserve"> Pressure contour of turbine blades for case</w:t>
                                  </w:r>
                                  <w:r w:rsidR="00BE2508" w:rsidRPr="00873EB2">
                                    <w:rPr>
                                      <w:rFonts w:ascii="Times New Roman" w:hAnsi="Times New Roman" w:cs="Times New Roman"/>
                                      <w:color w:val="000000" w:themeColor="text1"/>
                                    </w:rPr>
                                    <w:t xml:space="preserve"> </w:t>
                                  </w:r>
                                  <w:r w:rsidR="00BE2508" w:rsidRPr="005D032D">
                                    <w:rPr>
                                      <w:rFonts w:ascii="Times New Roman" w:hAnsi="Times New Roman" w:cs="Times New Roman"/>
                                    </w:rPr>
                                    <w:t>2</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2355F3D" id="Text Box 53" o:spid="_x0000_s1040" type="#_x0000_t202" style="position:absolute;left:0;text-align:left;margin-left:-5.1pt;margin-top:124.55pt;width:218.65pt;height:.05pt;z-index:-2516142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" stroked="f">
                      <v:textbox style="mso-fit-shape-to-text:t" inset="0,0,0,0">
                        <w:txbxContent>
                          <w:p w:rsidR="00BE2508" w:rsidRPr="005D032D" w:rsidRDefault="00873EB2" w:rsidP="00BE2508">
                            <w:pPr>
                              <w:pStyle w:val="Caption"/>
                              <w:jc w:val="center"/>
                              <w:rPr>
                                <w:rFonts w:ascii="Times New Roman" w:eastAsia="Times New Roman" w:hAnsi="Times New Roman" w:cs="Times New Roman"/>
                                <w:noProof/>
                                <w:sz w:val="20"/>
                                <w:szCs w:val="20"/>
                              </w:rPr>
                            </w:pPr>
                            <w:r w:rsidRPr="00873EB2">
                              <w:rPr>
                                <w:rFonts w:ascii="Times New Roman" w:hAnsi="Times New Roman" w:cs="Times New Roman"/>
                                <w:b/>
                                <w:i w:val="0"/>
                                <w:color w:val="000000" w:themeColor="text1"/>
                              </w:rPr>
                              <w:t>Fig. 16</w:t>
                            </w:r>
                            <w:r w:rsidR="00BE2508" w:rsidRPr="00873EB2">
                              <w:rPr>
                                <w:rFonts w:ascii="Times New Roman" w:hAnsi="Times New Roman" w:cs="Times New Roman"/>
                                <w:i w:val="0"/>
                                <w:color w:val="000000" w:themeColor="text1"/>
                              </w:rPr>
                              <w:t xml:space="preserve"> Pressure contour of turbine blades for case</w:t>
                            </w:r>
                            <w:r w:rsidR="00BE2508" w:rsidRPr="00873EB2">
                              <w:rPr>
                                <w:rFonts w:ascii="Times New Roman" w:hAnsi="Times New Roman" w:cs="Times New Roman"/>
                                <w:color w:val="000000" w:themeColor="text1"/>
                              </w:rPr>
                              <w:t xml:space="preserve"> </w:t>
                            </w:r>
                            <w:r w:rsidR="00BE2508" w:rsidRPr="005D032D">
                              <w:rPr>
                                <w:rFonts w:ascii="Times New Roman" w:hAnsi="Times New Roman" w:cs="Times New Roman"/>
                              </w:rPr>
                              <w:t>2</w:t>
                            </w:r>
                          </w:p>
                        </w:txbxContent>
                      </v:textbox>
                      <w10:wrap type="tight"/>
                    </v:shape>
                  </w:pict>
                </mc:Fallback>
              </mc:AlternateContent>
            </w:r>
            <w:r w:rsidRPr="005D032D">
              <w:rPr>
                <w:rFonts w:ascii="Times New Roman" w:eastAsia="Times New Roman" w:hAnsi="Times New Roman" w:cs="Times New Roman"/>
                <w:noProof/>
                <w:sz w:val="20"/>
                <w:szCs w:val="20"/>
              </w:rPr>
              <w:drawing>
                <wp:anchor distT="0" distB="0" distL="114300" distR="114300" simplePos="0" relativeHeight="251695104" behindDoc="1" locked="0" layoutInCell="1" allowOverlap="1" wp14:anchorId="0C525173" wp14:editId="4D0B512A">
                  <wp:simplePos x="0" y="0"/>
                  <wp:positionH relativeFrom="column">
                    <wp:posOffset>-29845</wp:posOffset>
                  </wp:positionH>
                  <wp:positionV relativeFrom="paragraph">
                    <wp:posOffset>4445</wp:posOffset>
                  </wp:positionV>
                  <wp:extent cx="2776855" cy="1415415"/>
                  <wp:effectExtent l="0" t="0" r="4445" b="0"/>
                  <wp:wrapTight wrapText="bothSides">
                    <wp:wrapPolygon edited="0">
                      <wp:start x="0" y="0"/>
                      <wp:lineTo x="0" y="21222"/>
                      <wp:lineTo x="21486" y="21222"/>
                      <wp:lineTo x="21486" y="0"/>
                      <wp:lineTo x="0" y="0"/>
                    </wp:wrapPolygon>
                  </wp:wrapTight>
                  <wp:docPr id="42" name="Picture 42" descr="C:\Users\Bharat Singh\Desktop\KD YADAV\VAWT_IDRI\tsr 2 pressure contour around blad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harat Singh\Desktop\KD YADAV\VAWT_IDRI\tsr 2 pressure contour around blades.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r="10628"/>
                          <a:stretch/>
                        </pic:blipFill>
                        <pic:spPr bwMode="auto">
                          <a:xfrm>
                            <a:off x="0" y="0"/>
                            <a:ext cx="2776855" cy="14154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4466" w:type="dxa"/>
          </w:tcPr>
          <w:p w:rsidR="00BE2508" w:rsidRPr="005D032D" w:rsidRDefault="00BE2508" w:rsidP="00503DC9">
            <w:pPr>
              <w:jc w:val="both"/>
              <w:rPr>
                <w:rFonts w:ascii="Times New Roman" w:eastAsia="Times New Roman" w:hAnsi="Times New Roman" w:cs="Times New Roman"/>
                <w:noProof/>
                <w:sz w:val="20"/>
                <w:szCs w:val="20"/>
              </w:rPr>
            </w:pPr>
            <w:r>
              <w:rPr>
                <w:noProof/>
              </w:rPr>
              <mc:AlternateContent>
                <mc:Choice Requires="wps">
                  <w:drawing>
                    <wp:anchor distT="0" distB="0" distL="114300" distR="114300" simplePos="0" relativeHeight="251703296" behindDoc="1" locked="0" layoutInCell="1" allowOverlap="1" wp14:anchorId="46358E6D" wp14:editId="0FA5C118">
                      <wp:simplePos x="0" y="0"/>
                      <wp:positionH relativeFrom="column">
                        <wp:posOffset>-49090</wp:posOffset>
                      </wp:positionH>
                      <wp:positionV relativeFrom="paragraph">
                        <wp:posOffset>1476620</wp:posOffset>
                      </wp:positionV>
                      <wp:extent cx="2781300" cy="635"/>
                      <wp:effectExtent l="0" t="0" r="0" b="0"/>
                      <wp:wrapTight wrapText="bothSides">
                        <wp:wrapPolygon edited="0">
                          <wp:start x="0" y="0"/>
                          <wp:lineTo x="0" y="21600"/>
                          <wp:lineTo x="21600" y="21600"/>
                          <wp:lineTo x="21600" y="0"/>
                        </wp:wrapPolygon>
                      </wp:wrapTight>
                      <wp:docPr id="54" name="Text Box 54"/>
                      <wp:cNvGraphicFramePr/>
                      <a:graphic xmlns:a="http://schemas.openxmlformats.org/drawingml/2006/main">
                        <a:graphicData uri="http://schemas.microsoft.com/office/word/2010/wordprocessingShape">
                          <wps:wsp>
                            <wps:cNvSpPr txBox="1"/>
                            <wps:spPr>
                              <a:xfrm>
                                <a:off x="0" y="0"/>
                                <a:ext cx="2781300" cy="635"/>
                              </a:xfrm>
                              <a:prstGeom prst="rect">
                                <a:avLst/>
                              </a:prstGeom>
                              <a:solidFill>
                                <a:prstClr val="white"/>
                              </a:solidFill>
                              <a:ln>
                                <a:noFill/>
                              </a:ln>
                            </wps:spPr>
                            <wps:txbx>
                              <w:txbxContent>
                                <w:p w:rsidR="00BE2508" w:rsidRPr="005D032D" w:rsidRDefault="00873EB2" w:rsidP="00BE2508">
                                  <w:pPr>
                                    <w:pStyle w:val="Caption"/>
                                    <w:jc w:val="center"/>
                                    <w:rPr>
                                      <w:rFonts w:ascii="Times New Roman" w:eastAsia="Times New Roman" w:hAnsi="Times New Roman" w:cs="Times New Roman"/>
                                      <w:noProof/>
                                      <w:sz w:val="20"/>
                                      <w:szCs w:val="20"/>
                                    </w:rPr>
                                  </w:pPr>
                                  <w:r w:rsidRPr="00873EB2">
                                    <w:rPr>
                                      <w:rFonts w:ascii="Times New Roman" w:hAnsi="Times New Roman" w:cs="Times New Roman"/>
                                      <w:b/>
                                      <w:i w:val="0"/>
                                      <w:color w:val="000000" w:themeColor="text1"/>
                                    </w:rPr>
                                    <w:t>Fig. 17</w:t>
                                  </w:r>
                                  <w:r w:rsidR="00BE2508" w:rsidRPr="00873EB2">
                                    <w:rPr>
                                      <w:rFonts w:ascii="Times New Roman" w:hAnsi="Times New Roman" w:cs="Times New Roman"/>
                                      <w:i w:val="0"/>
                                      <w:color w:val="000000" w:themeColor="text1"/>
                                    </w:rPr>
                                    <w:t xml:space="preserve"> Zoom view of Pressure contour of turbine blades for case</w:t>
                                  </w:r>
                                  <w:r w:rsidR="00BE2508" w:rsidRPr="00873EB2">
                                    <w:rPr>
                                      <w:rFonts w:ascii="Times New Roman" w:hAnsi="Times New Roman" w:cs="Times New Roman"/>
                                      <w:color w:val="000000" w:themeColor="text1"/>
                                    </w:rPr>
                                    <w:t xml:space="preserve"> </w:t>
                                  </w:r>
                                  <w:r w:rsidR="00BE2508" w:rsidRPr="005D032D">
                                    <w:rPr>
                                      <w:rFonts w:ascii="Times New Roman" w:hAnsi="Times New Roman" w:cs="Times New Roman"/>
                                    </w:rPr>
                                    <w:t>2</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6358E6D" id="Text Box 54" o:spid="_x0000_s1041" type="#_x0000_t202" style="position:absolute;left:0;text-align:left;margin-left:-3.85pt;margin-top:116.25pt;width:219pt;height:.05pt;z-index:-2516131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" stroked="f">
                      <v:textbox style="mso-fit-shape-to-text:t" inset="0,0,0,0">
                        <w:txbxContent>
                          <w:p w:rsidR="00BE2508" w:rsidRPr="005D032D" w:rsidRDefault="00873EB2" w:rsidP="00BE2508">
                            <w:pPr>
                              <w:pStyle w:val="Caption"/>
                              <w:jc w:val="center"/>
                              <w:rPr>
                                <w:rFonts w:ascii="Times New Roman" w:eastAsia="Times New Roman" w:hAnsi="Times New Roman" w:cs="Times New Roman"/>
                                <w:noProof/>
                                <w:sz w:val="20"/>
                                <w:szCs w:val="20"/>
                              </w:rPr>
                            </w:pPr>
                            <w:r w:rsidRPr="00873EB2">
                              <w:rPr>
                                <w:rFonts w:ascii="Times New Roman" w:hAnsi="Times New Roman" w:cs="Times New Roman"/>
                                <w:b/>
                                <w:i w:val="0"/>
                                <w:color w:val="000000" w:themeColor="text1"/>
                              </w:rPr>
                              <w:t>Fig. 17</w:t>
                            </w:r>
                            <w:r w:rsidR="00BE2508" w:rsidRPr="00873EB2">
                              <w:rPr>
                                <w:rFonts w:ascii="Times New Roman" w:hAnsi="Times New Roman" w:cs="Times New Roman"/>
                                <w:i w:val="0"/>
                                <w:color w:val="000000" w:themeColor="text1"/>
                              </w:rPr>
                              <w:t xml:space="preserve"> Zoom view of Pressure contour of turbine blades for case</w:t>
                            </w:r>
                            <w:r w:rsidR="00BE2508" w:rsidRPr="00873EB2">
                              <w:rPr>
                                <w:rFonts w:ascii="Times New Roman" w:hAnsi="Times New Roman" w:cs="Times New Roman"/>
                                <w:color w:val="000000" w:themeColor="text1"/>
                              </w:rPr>
                              <w:t xml:space="preserve"> </w:t>
                            </w:r>
                            <w:r w:rsidR="00BE2508" w:rsidRPr="005D032D">
                              <w:rPr>
                                <w:rFonts w:ascii="Times New Roman" w:hAnsi="Times New Roman" w:cs="Times New Roman"/>
                              </w:rPr>
                              <w:t>2</w:t>
                            </w:r>
                          </w:p>
                        </w:txbxContent>
                      </v:textbox>
                      <w10:wrap type="tight"/>
                    </v:shape>
                  </w:pict>
                </mc:Fallback>
              </mc:AlternateContent>
            </w:r>
            <w:r w:rsidRPr="005D032D">
              <w:rPr>
                <w:rFonts w:ascii="Times New Roman" w:eastAsia="Times New Roman" w:hAnsi="Times New Roman" w:cs="Times New Roman"/>
                <w:noProof/>
                <w:sz w:val="20"/>
                <w:szCs w:val="20"/>
              </w:rPr>
              <w:drawing>
                <wp:anchor distT="0" distB="0" distL="114300" distR="114300" simplePos="0" relativeHeight="251696128" behindDoc="1" locked="0" layoutInCell="1" allowOverlap="1" wp14:anchorId="64ED72DC" wp14:editId="045C4428">
                  <wp:simplePos x="0" y="0"/>
                  <wp:positionH relativeFrom="column">
                    <wp:posOffset>-67945</wp:posOffset>
                  </wp:positionH>
                  <wp:positionV relativeFrom="paragraph">
                    <wp:posOffset>-2052955</wp:posOffset>
                  </wp:positionV>
                  <wp:extent cx="2781300" cy="1415415"/>
                  <wp:effectExtent l="0" t="0" r="0" b="0"/>
                  <wp:wrapTight wrapText="bothSides">
                    <wp:wrapPolygon edited="0">
                      <wp:start x="0" y="0"/>
                      <wp:lineTo x="0" y="21222"/>
                      <wp:lineTo x="21452" y="21222"/>
                      <wp:lineTo x="21452" y="0"/>
                      <wp:lineTo x="0" y="0"/>
                    </wp:wrapPolygon>
                  </wp:wrapTight>
                  <wp:docPr id="43" name="Picture 43" descr="C:\Users\Bharat Singh\Desktop\KD YADAV\VAWT_IDRI\tsr 2 pressure contour around blades zoo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Bharat Singh\Desktop\KD YADAV\VAWT_IDRI\tsr 2 pressure contour around blades zoom.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81300" cy="1415415"/>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BE2508" w:rsidRPr="005D032D" w:rsidTr="00630E05">
        <w:tc>
          <w:tcPr>
            <w:tcW w:w="4478" w:type="dxa"/>
          </w:tcPr>
          <w:p w:rsidR="00BE2508" w:rsidRPr="005D032D" w:rsidRDefault="00BE2508" w:rsidP="00503DC9">
            <w:pPr>
              <w:jc w:val="both"/>
              <w:rPr>
                <w:rFonts w:ascii="Times New Roman" w:eastAsia="Times New Roman" w:hAnsi="Times New Roman" w:cs="Times New Roman"/>
                <w:noProof/>
                <w:sz w:val="20"/>
                <w:szCs w:val="20"/>
              </w:rPr>
            </w:pPr>
            <w:r>
              <w:rPr>
                <w:noProof/>
              </w:rPr>
              <w:lastRenderedPageBreak/>
              <mc:AlternateContent>
                <mc:Choice Requires="wps">
                  <w:drawing>
                    <wp:anchor distT="0" distB="0" distL="114300" distR="114300" simplePos="0" relativeHeight="251704320" behindDoc="1" locked="0" layoutInCell="1" allowOverlap="1" wp14:anchorId="62AF6B07" wp14:editId="7EA9C3BB">
                      <wp:simplePos x="0" y="0"/>
                      <wp:positionH relativeFrom="column">
                        <wp:posOffset>-64770</wp:posOffset>
                      </wp:positionH>
                      <wp:positionV relativeFrom="paragraph">
                        <wp:posOffset>1614023</wp:posOffset>
                      </wp:positionV>
                      <wp:extent cx="2789555" cy="635"/>
                      <wp:effectExtent l="0" t="0" r="0" b="0"/>
                      <wp:wrapTight wrapText="bothSides">
                        <wp:wrapPolygon edited="0">
                          <wp:start x="0" y="0"/>
                          <wp:lineTo x="0" y="21600"/>
                          <wp:lineTo x="21600" y="21600"/>
                          <wp:lineTo x="21600" y="0"/>
                        </wp:wrapPolygon>
                      </wp:wrapTight>
                      <wp:docPr id="55" name="Text Box 55"/>
                      <wp:cNvGraphicFramePr/>
                      <a:graphic xmlns:a="http://schemas.openxmlformats.org/drawingml/2006/main">
                        <a:graphicData uri="http://schemas.microsoft.com/office/word/2010/wordprocessingShape">
                          <wps:wsp>
                            <wps:cNvSpPr txBox="1"/>
                            <wps:spPr>
                              <a:xfrm>
                                <a:off x="0" y="0"/>
                                <a:ext cx="2789555" cy="635"/>
                              </a:xfrm>
                              <a:prstGeom prst="rect">
                                <a:avLst/>
                              </a:prstGeom>
                              <a:solidFill>
                                <a:prstClr val="white"/>
                              </a:solidFill>
                              <a:ln>
                                <a:noFill/>
                              </a:ln>
                            </wps:spPr>
                            <wps:txbx>
                              <w:txbxContent>
                                <w:p w:rsidR="00BE2508" w:rsidRPr="00467FFE" w:rsidRDefault="00467FFE" w:rsidP="00BE2508">
                                  <w:pPr>
                                    <w:pStyle w:val="Caption"/>
                                    <w:jc w:val="center"/>
                                    <w:rPr>
                                      <w:rFonts w:ascii="Times New Roman" w:eastAsia="Times New Roman" w:hAnsi="Times New Roman" w:cs="Times New Roman"/>
                                      <w:i w:val="0"/>
                                      <w:noProof/>
                                      <w:color w:val="000000" w:themeColor="text1"/>
                                      <w:sz w:val="20"/>
                                      <w:szCs w:val="20"/>
                                    </w:rPr>
                                  </w:pPr>
                                  <w:r w:rsidRPr="00467FFE">
                                    <w:rPr>
                                      <w:rFonts w:ascii="Times New Roman" w:hAnsi="Times New Roman" w:cs="Times New Roman"/>
                                      <w:b/>
                                      <w:i w:val="0"/>
                                      <w:color w:val="000000" w:themeColor="text1"/>
                                    </w:rPr>
                                    <w:t>Fig. 18</w:t>
                                  </w:r>
                                  <w:r>
                                    <w:rPr>
                                      <w:rFonts w:ascii="Times New Roman" w:hAnsi="Times New Roman" w:cs="Times New Roman"/>
                                      <w:i w:val="0"/>
                                      <w:color w:val="000000" w:themeColor="text1"/>
                                    </w:rPr>
                                    <w:t xml:space="preserve"> </w:t>
                                  </w:r>
                                  <w:r w:rsidR="00BE2508" w:rsidRPr="00467FFE">
                                    <w:rPr>
                                      <w:rFonts w:ascii="Times New Roman" w:hAnsi="Times New Roman" w:cs="Times New Roman"/>
                                      <w:i w:val="0"/>
                                      <w:color w:val="000000" w:themeColor="text1"/>
                                    </w:rPr>
                                    <w:t>Pressure contour of turbine blades for case 2</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2AF6B07" id="Text Box 55" o:spid="_x0000_s1042" type="#_x0000_t202" style="position:absolute;left:0;text-align:left;margin-left:-5.1pt;margin-top:127.1pt;width:219.65pt;height:.05pt;z-index:-2516121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" stroked="f">
                      <v:textbox style="mso-fit-shape-to-text:t" inset="0,0,0,0">
                        <w:txbxContent>
                          <w:p w:rsidR="00BE2508" w:rsidRPr="00467FFE" w:rsidRDefault="00467FFE" w:rsidP="00BE2508">
                            <w:pPr>
                              <w:pStyle w:val="Caption"/>
                              <w:jc w:val="center"/>
                              <w:rPr>
                                <w:rFonts w:ascii="Times New Roman" w:eastAsia="Times New Roman" w:hAnsi="Times New Roman" w:cs="Times New Roman"/>
                                <w:i w:val="0"/>
                                <w:noProof/>
                                <w:color w:val="000000" w:themeColor="text1"/>
                                <w:sz w:val="20"/>
                                <w:szCs w:val="20"/>
                              </w:rPr>
                            </w:pPr>
                            <w:r w:rsidRPr="00467FFE">
                              <w:rPr>
                                <w:rFonts w:ascii="Times New Roman" w:hAnsi="Times New Roman" w:cs="Times New Roman"/>
                                <w:b/>
                                <w:i w:val="0"/>
                                <w:color w:val="000000" w:themeColor="text1"/>
                              </w:rPr>
                              <w:t>Fig. 18</w:t>
                            </w:r>
                            <w:r>
                              <w:rPr>
                                <w:rFonts w:ascii="Times New Roman" w:hAnsi="Times New Roman" w:cs="Times New Roman"/>
                                <w:i w:val="0"/>
                                <w:color w:val="000000" w:themeColor="text1"/>
                              </w:rPr>
                              <w:t xml:space="preserve"> </w:t>
                            </w:r>
                            <w:r w:rsidR="00BE2508" w:rsidRPr="00467FFE">
                              <w:rPr>
                                <w:rFonts w:ascii="Times New Roman" w:hAnsi="Times New Roman" w:cs="Times New Roman"/>
                                <w:i w:val="0"/>
                                <w:color w:val="000000" w:themeColor="text1"/>
                              </w:rPr>
                              <w:t>Pressure contour of turbine blades for case 2</w:t>
                            </w:r>
                          </w:p>
                        </w:txbxContent>
                      </v:textbox>
                      <w10:wrap type="tight"/>
                    </v:shape>
                  </w:pict>
                </mc:Fallback>
              </mc:AlternateContent>
            </w:r>
            <w:r w:rsidRPr="005D032D">
              <w:rPr>
                <w:rFonts w:ascii="Times New Roman" w:eastAsia="Times New Roman" w:hAnsi="Times New Roman" w:cs="Times New Roman"/>
                <w:noProof/>
                <w:sz w:val="20"/>
                <w:szCs w:val="20"/>
              </w:rPr>
              <w:drawing>
                <wp:anchor distT="0" distB="0" distL="114300" distR="114300" simplePos="0" relativeHeight="251697152" behindDoc="1" locked="0" layoutInCell="1" allowOverlap="1" wp14:anchorId="51C6D51E" wp14:editId="53EAC739">
                  <wp:simplePos x="0" y="0"/>
                  <wp:positionH relativeFrom="column">
                    <wp:posOffset>-41910</wp:posOffset>
                  </wp:positionH>
                  <wp:positionV relativeFrom="paragraph">
                    <wp:posOffset>5080</wp:posOffset>
                  </wp:positionV>
                  <wp:extent cx="2789555" cy="1473200"/>
                  <wp:effectExtent l="0" t="0" r="0" b="0"/>
                  <wp:wrapTight wrapText="bothSides">
                    <wp:wrapPolygon edited="0">
                      <wp:start x="0" y="0"/>
                      <wp:lineTo x="0" y="21228"/>
                      <wp:lineTo x="21389" y="21228"/>
                      <wp:lineTo x="21389" y="0"/>
                      <wp:lineTo x="0" y="0"/>
                    </wp:wrapPolygon>
                  </wp:wrapTight>
                  <wp:docPr id="44" name="Picture 44" descr="E:\SEMINAR\VAWT_IDRI\pressure countour tsr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SEMINAR\VAWT_IDRI\pressure countour tsr 3.pn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r="9589"/>
                          <a:stretch/>
                        </pic:blipFill>
                        <pic:spPr bwMode="auto">
                          <a:xfrm>
                            <a:off x="0" y="0"/>
                            <a:ext cx="2789555" cy="14732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4466" w:type="dxa"/>
          </w:tcPr>
          <w:p w:rsidR="00BE2508" w:rsidRPr="005D032D" w:rsidRDefault="00BE2508" w:rsidP="00503DC9">
            <w:pPr>
              <w:jc w:val="both"/>
              <w:rPr>
                <w:rFonts w:ascii="Times New Roman" w:eastAsia="Times New Roman" w:hAnsi="Times New Roman" w:cs="Times New Roman"/>
                <w:noProof/>
                <w:sz w:val="20"/>
                <w:szCs w:val="20"/>
              </w:rPr>
            </w:pPr>
            <w:r>
              <w:rPr>
                <w:noProof/>
              </w:rPr>
              <mc:AlternateContent>
                <mc:Choice Requires="wps">
                  <w:drawing>
                    <wp:anchor distT="0" distB="0" distL="114300" distR="114300" simplePos="0" relativeHeight="251705344" behindDoc="1" locked="0" layoutInCell="1" allowOverlap="1" wp14:anchorId="70E9C20D" wp14:editId="52C65F96">
                      <wp:simplePos x="0" y="0"/>
                      <wp:positionH relativeFrom="column">
                        <wp:posOffset>-65405</wp:posOffset>
                      </wp:positionH>
                      <wp:positionV relativeFrom="paragraph">
                        <wp:posOffset>1615245</wp:posOffset>
                      </wp:positionV>
                      <wp:extent cx="2683510" cy="635"/>
                      <wp:effectExtent l="0" t="0" r="0" b="0"/>
                      <wp:wrapTight wrapText="bothSides">
                        <wp:wrapPolygon edited="0">
                          <wp:start x="0" y="0"/>
                          <wp:lineTo x="0" y="21600"/>
                          <wp:lineTo x="21600" y="21600"/>
                          <wp:lineTo x="21600" y="0"/>
                        </wp:wrapPolygon>
                      </wp:wrapTight>
                      <wp:docPr id="56" name="Text Box 56"/>
                      <wp:cNvGraphicFramePr/>
                      <a:graphic xmlns:a="http://schemas.openxmlformats.org/drawingml/2006/main">
                        <a:graphicData uri="http://schemas.microsoft.com/office/word/2010/wordprocessingShape">
                          <wps:wsp>
                            <wps:cNvSpPr txBox="1"/>
                            <wps:spPr>
                              <a:xfrm>
                                <a:off x="0" y="0"/>
                                <a:ext cx="2683510" cy="635"/>
                              </a:xfrm>
                              <a:prstGeom prst="rect">
                                <a:avLst/>
                              </a:prstGeom>
                              <a:solidFill>
                                <a:prstClr val="white"/>
                              </a:solidFill>
                              <a:ln>
                                <a:noFill/>
                              </a:ln>
                            </wps:spPr>
                            <wps:txbx>
                              <w:txbxContent>
                                <w:p w:rsidR="00BE2508" w:rsidRPr="00467FFE" w:rsidRDefault="00467FFE" w:rsidP="00BE2508">
                                  <w:pPr>
                                    <w:pStyle w:val="Caption"/>
                                    <w:jc w:val="center"/>
                                    <w:rPr>
                                      <w:rFonts w:ascii="Times New Roman" w:eastAsia="Times New Roman" w:hAnsi="Times New Roman" w:cs="Times New Roman"/>
                                      <w:i w:val="0"/>
                                      <w:noProof/>
                                      <w:color w:val="000000" w:themeColor="text1"/>
                                      <w:sz w:val="20"/>
                                      <w:szCs w:val="20"/>
                                    </w:rPr>
                                  </w:pPr>
                                  <w:r w:rsidRPr="00467FFE">
                                    <w:rPr>
                                      <w:rFonts w:ascii="Times New Roman" w:hAnsi="Times New Roman" w:cs="Times New Roman"/>
                                      <w:b/>
                                      <w:i w:val="0"/>
                                      <w:color w:val="000000" w:themeColor="text1"/>
                                    </w:rPr>
                                    <w:t>Fig. 19</w:t>
                                  </w:r>
                                  <w:r w:rsidR="00BE2508" w:rsidRPr="00467FFE">
                                    <w:rPr>
                                      <w:rFonts w:ascii="Times New Roman" w:hAnsi="Times New Roman" w:cs="Times New Roman"/>
                                      <w:i w:val="0"/>
                                      <w:color w:val="000000" w:themeColor="text1"/>
                                    </w:rPr>
                                    <w:t xml:space="preserve"> Zoom view of Pressure contour of turbine blades for case 2</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0E9C20D" id="Text Box 56" o:spid="_x0000_s1043" type="#_x0000_t202" style="position:absolute;left:0;text-align:left;margin-left:-5.15pt;margin-top:127.2pt;width:211.3pt;height:.05pt;z-index:-2516111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" stroked="f">
                      <v:textbox style="mso-fit-shape-to-text:t" inset="0,0,0,0">
                        <w:txbxContent>
                          <w:p w:rsidR="00BE2508" w:rsidRPr="00467FFE" w:rsidRDefault="00467FFE" w:rsidP="00BE2508">
                            <w:pPr>
                              <w:pStyle w:val="Caption"/>
                              <w:jc w:val="center"/>
                              <w:rPr>
                                <w:rFonts w:ascii="Times New Roman" w:eastAsia="Times New Roman" w:hAnsi="Times New Roman" w:cs="Times New Roman"/>
                                <w:i w:val="0"/>
                                <w:noProof/>
                                <w:color w:val="000000" w:themeColor="text1"/>
                                <w:sz w:val="20"/>
                                <w:szCs w:val="20"/>
                              </w:rPr>
                            </w:pPr>
                            <w:r w:rsidRPr="00467FFE">
                              <w:rPr>
                                <w:rFonts w:ascii="Times New Roman" w:hAnsi="Times New Roman" w:cs="Times New Roman"/>
                                <w:b/>
                                <w:i w:val="0"/>
                                <w:color w:val="000000" w:themeColor="text1"/>
                              </w:rPr>
                              <w:t>Fig. 19</w:t>
                            </w:r>
                            <w:r w:rsidR="00BE2508" w:rsidRPr="00467FFE">
                              <w:rPr>
                                <w:rFonts w:ascii="Times New Roman" w:hAnsi="Times New Roman" w:cs="Times New Roman"/>
                                <w:i w:val="0"/>
                                <w:color w:val="000000" w:themeColor="text1"/>
                              </w:rPr>
                              <w:t xml:space="preserve"> </w:t>
                            </w:r>
                            <w:r w:rsidR="00BE2508" w:rsidRPr="00467FFE">
                              <w:rPr>
                                <w:rFonts w:ascii="Times New Roman" w:hAnsi="Times New Roman" w:cs="Times New Roman"/>
                                <w:i w:val="0"/>
                                <w:color w:val="000000" w:themeColor="text1"/>
                              </w:rPr>
                              <w:t>Zoom view of Pressure contour of turbine blades for case 2</w:t>
                            </w:r>
                          </w:p>
                        </w:txbxContent>
                      </v:textbox>
                      <w10:wrap type="tight"/>
                    </v:shape>
                  </w:pict>
                </mc:Fallback>
              </mc:AlternateContent>
            </w:r>
            <w:r w:rsidRPr="005D032D">
              <w:rPr>
                <w:rFonts w:ascii="Times New Roman" w:eastAsia="Times New Roman" w:hAnsi="Times New Roman" w:cs="Times New Roman"/>
                <w:noProof/>
                <w:sz w:val="20"/>
                <w:szCs w:val="20"/>
              </w:rPr>
              <w:drawing>
                <wp:anchor distT="0" distB="0" distL="114300" distR="114300" simplePos="0" relativeHeight="251698176" behindDoc="1" locked="0" layoutInCell="1" allowOverlap="1" wp14:anchorId="1F4DE8DE" wp14:editId="0AEB4B4B">
                  <wp:simplePos x="0" y="0"/>
                  <wp:positionH relativeFrom="column">
                    <wp:posOffset>-29845</wp:posOffset>
                  </wp:positionH>
                  <wp:positionV relativeFrom="paragraph">
                    <wp:posOffset>-635</wp:posOffset>
                  </wp:positionV>
                  <wp:extent cx="2683510" cy="1419860"/>
                  <wp:effectExtent l="0" t="0" r="2540" b="8890"/>
                  <wp:wrapTight wrapText="bothSides">
                    <wp:wrapPolygon edited="0">
                      <wp:start x="0" y="0"/>
                      <wp:lineTo x="0" y="21445"/>
                      <wp:lineTo x="21467" y="21445"/>
                      <wp:lineTo x="21467" y="0"/>
                      <wp:lineTo x="0" y="0"/>
                    </wp:wrapPolygon>
                  </wp:wrapTight>
                  <wp:docPr id="45" name="Picture 45" descr="E:\SEMINAR\VAWT_IDRI\pressure countour tsr 3 zoo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SEMINAR\VAWT_IDRI\pressure countour tsr 3 zoom.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683510" cy="141986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BE2508" w:rsidRPr="005D032D" w:rsidTr="00630E05">
        <w:tc>
          <w:tcPr>
            <w:tcW w:w="4478" w:type="dxa"/>
          </w:tcPr>
          <w:p w:rsidR="00BE2508" w:rsidRPr="005D032D" w:rsidRDefault="00BE2508" w:rsidP="00503DC9">
            <w:pPr>
              <w:jc w:val="both"/>
              <w:rPr>
                <w:rFonts w:ascii="Times New Roman" w:eastAsia="Times New Roman" w:hAnsi="Times New Roman" w:cs="Times New Roman"/>
                <w:sz w:val="20"/>
                <w:szCs w:val="20"/>
              </w:rPr>
            </w:pPr>
            <w:r>
              <w:rPr>
                <w:noProof/>
              </w:rPr>
              <mc:AlternateContent>
                <mc:Choice Requires="wps">
                  <w:drawing>
                    <wp:anchor distT="0" distB="0" distL="114300" distR="114300" simplePos="0" relativeHeight="251706368" behindDoc="1" locked="0" layoutInCell="1" allowOverlap="1" wp14:anchorId="7FB42A06" wp14:editId="3DBD27B5">
                      <wp:simplePos x="0" y="0"/>
                      <wp:positionH relativeFrom="column">
                        <wp:posOffset>-34339</wp:posOffset>
                      </wp:positionH>
                      <wp:positionV relativeFrom="paragraph">
                        <wp:posOffset>1414243</wp:posOffset>
                      </wp:positionV>
                      <wp:extent cx="2814955" cy="635"/>
                      <wp:effectExtent l="0" t="0" r="0" b="0"/>
                      <wp:wrapTight wrapText="bothSides">
                        <wp:wrapPolygon edited="0">
                          <wp:start x="0" y="0"/>
                          <wp:lineTo x="0" y="21600"/>
                          <wp:lineTo x="21600" y="21600"/>
                          <wp:lineTo x="21600" y="0"/>
                        </wp:wrapPolygon>
                      </wp:wrapTight>
                      <wp:docPr id="57" name="Text Box 57"/>
                      <wp:cNvGraphicFramePr/>
                      <a:graphic xmlns:a="http://schemas.openxmlformats.org/drawingml/2006/main">
                        <a:graphicData uri="http://schemas.microsoft.com/office/word/2010/wordprocessingShape">
                          <wps:wsp>
                            <wps:cNvSpPr txBox="1"/>
                            <wps:spPr>
                              <a:xfrm>
                                <a:off x="0" y="0"/>
                                <a:ext cx="2814955" cy="635"/>
                              </a:xfrm>
                              <a:prstGeom prst="rect">
                                <a:avLst/>
                              </a:prstGeom>
                              <a:solidFill>
                                <a:prstClr val="white"/>
                              </a:solidFill>
                              <a:ln>
                                <a:noFill/>
                              </a:ln>
                            </wps:spPr>
                            <wps:txbx>
                              <w:txbxContent>
                                <w:p w:rsidR="00BE2508" w:rsidRPr="00467FFE" w:rsidRDefault="00467FFE" w:rsidP="00BE2508">
                                  <w:pPr>
                                    <w:pStyle w:val="Caption"/>
                                    <w:jc w:val="center"/>
                                    <w:rPr>
                                      <w:rFonts w:ascii="Times New Roman" w:eastAsia="Times New Roman" w:hAnsi="Times New Roman" w:cs="Times New Roman"/>
                                      <w:i w:val="0"/>
                                      <w:noProof/>
                                      <w:sz w:val="20"/>
                                      <w:szCs w:val="20"/>
                                    </w:rPr>
                                  </w:pPr>
                                  <w:r w:rsidRPr="00467FFE">
                                    <w:rPr>
                                      <w:rFonts w:ascii="Times New Roman" w:hAnsi="Times New Roman" w:cs="Times New Roman"/>
                                      <w:b/>
                                      <w:i w:val="0"/>
                                      <w:color w:val="000000" w:themeColor="text1"/>
                                    </w:rPr>
                                    <w:t>Fig. 20</w:t>
                                  </w:r>
                                  <w:r w:rsidR="00BE2508" w:rsidRPr="00467FFE">
                                    <w:rPr>
                                      <w:rFonts w:ascii="Times New Roman" w:hAnsi="Times New Roman" w:cs="Times New Roman"/>
                                      <w:i w:val="0"/>
                                      <w:color w:val="000000" w:themeColor="text1"/>
                                    </w:rPr>
                                    <w:t xml:space="preserve"> Velocity streamlines of turbine blades for case 1</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FB42A06" id="Text Box 57" o:spid="_x0000_s1044" type="#_x0000_t202" style="position:absolute;left:0;text-align:left;margin-left:-2.7pt;margin-top:111.35pt;width:221.65pt;height:.05pt;z-index:-2516101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" stroked="f">
                      <v:textbox style="mso-fit-shape-to-text:t" inset="0,0,0,0">
                        <w:txbxContent>
                          <w:p w:rsidR="00BE2508" w:rsidRPr="00467FFE" w:rsidRDefault="00467FFE" w:rsidP="00BE2508">
                            <w:pPr>
                              <w:pStyle w:val="Caption"/>
                              <w:jc w:val="center"/>
                              <w:rPr>
                                <w:rFonts w:ascii="Times New Roman" w:eastAsia="Times New Roman" w:hAnsi="Times New Roman" w:cs="Times New Roman"/>
                                <w:i w:val="0"/>
                                <w:noProof/>
                                <w:sz w:val="20"/>
                                <w:szCs w:val="20"/>
                              </w:rPr>
                            </w:pPr>
                            <w:r w:rsidRPr="00467FFE">
                              <w:rPr>
                                <w:rFonts w:ascii="Times New Roman" w:hAnsi="Times New Roman" w:cs="Times New Roman"/>
                                <w:b/>
                                <w:i w:val="0"/>
                                <w:color w:val="000000" w:themeColor="text1"/>
                              </w:rPr>
                              <w:t>Fig. 20</w:t>
                            </w:r>
                            <w:r w:rsidR="00BE2508" w:rsidRPr="00467FFE">
                              <w:rPr>
                                <w:rFonts w:ascii="Times New Roman" w:hAnsi="Times New Roman" w:cs="Times New Roman"/>
                                <w:i w:val="0"/>
                                <w:color w:val="000000" w:themeColor="text1"/>
                              </w:rPr>
                              <w:t xml:space="preserve"> Velocity streamlines of turbine blades for case 1</w:t>
                            </w:r>
                          </w:p>
                        </w:txbxContent>
                      </v:textbox>
                      <w10:wrap type="tight"/>
                    </v:shape>
                  </w:pict>
                </mc:Fallback>
              </mc:AlternateContent>
            </w:r>
            <w:r w:rsidRPr="005D032D">
              <w:rPr>
                <w:rFonts w:ascii="Times New Roman" w:eastAsia="Times New Roman" w:hAnsi="Times New Roman" w:cs="Times New Roman"/>
                <w:noProof/>
                <w:sz w:val="20"/>
                <w:szCs w:val="20"/>
              </w:rPr>
              <w:drawing>
                <wp:anchor distT="0" distB="0" distL="114300" distR="114300" simplePos="0" relativeHeight="251692032" behindDoc="1" locked="0" layoutInCell="1" allowOverlap="1" wp14:anchorId="1CA92A97" wp14:editId="20D3A28C">
                  <wp:simplePos x="0" y="0"/>
                  <wp:positionH relativeFrom="column">
                    <wp:posOffset>-67310</wp:posOffset>
                  </wp:positionH>
                  <wp:positionV relativeFrom="paragraph">
                    <wp:posOffset>-1270</wp:posOffset>
                  </wp:positionV>
                  <wp:extent cx="2814955" cy="1359535"/>
                  <wp:effectExtent l="0" t="0" r="4445" b="0"/>
                  <wp:wrapTight wrapText="bothSides">
                    <wp:wrapPolygon edited="0">
                      <wp:start x="0" y="0"/>
                      <wp:lineTo x="0" y="21186"/>
                      <wp:lineTo x="21488" y="21186"/>
                      <wp:lineTo x="21488" y="0"/>
                      <wp:lineTo x="0" y="0"/>
                    </wp:wrapPolygon>
                  </wp:wrapTight>
                  <wp:docPr id="4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4" cstate="print">
                            <a:extLst>
                              <a:ext uri="{28A0092B-C50C-407E-A947-70E740481C1C}">
                                <a14:useLocalDpi xmlns:a14="http://schemas.microsoft.com/office/drawing/2010/main"/>
                              </a:ext>
                            </a:extLst>
                          </a:blip>
                          <a:srcRect/>
                          <a:stretch/>
                        </pic:blipFill>
                        <pic:spPr bwMode="auto">
                          <a:xfrm>
                            <a:off x="0" y="0"/>
                            <a:ext cx="2814955" cy="13595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4466" w:type="dxa"/>
          </w:tcPr>
          <w:p w:rsidR="00BE2508" w:rsidRPr="005D032D" w:rsidRDefault="00BE2508" w:rsidP="00503DC9">
            <w:pPr>
              <w:jc w:val="both"/>
              <w:rPr>
                <w:rFonts w:ascii="Times New Roman" w:eastAsia="Times New Roman" w:hAnsi="Times New Roman" w:cs="Times New Roman"/>
                <w:sz w:val="20"/>
                <w:szCs w:val="20"/>
              </w:rPr>
            </w:pPr>
            <w:r>
              <w:rPr>
                <w:noProof/>
              </w:rPr>
              <mc:AlternateContent>
                <mc:Choice Requires="wps">
                  <w:drawing>
                    <wp:anchor distT="0" distB="0" distL="114300" distR="114300" simplePos="0" relativeHeight="251707392" behindDoc="1" locked="0" layoutInCell="1" allowOverlap="1" wp14:anchorId="720F9778" wp14:editId="5B32C2CA">
                      <wp:simplePos x="0" y="0"/>
                      <wp:positionH relativeFrom="column">
                        <wp:posOffset>-62230</wp:posOffset>
                      </wp:positionH>
                      <wp:positionV relativeFrom="paragraph">
                        <wp:posOffset>1409065</wp:posOffset>
                      </wp:positionV>
                      <wp:extent cx="2725420" cy="635"/>
                      <wp:effectExtent l="0" t="0" r="0" b="8255"/>
                      <wp:wrapTight wrapText="bothSides">
                        <wp:wrapPolygon edited="0">
                          <wp:start x="0" y="0"/>
                          <wp:lineTo x="0" y="20698"/>
                          <wp:lineTo x="21439" y="20698"/>
                          <wp:lineTo x="21439" y="0"/>
                          <wp:lineTo x="0" y="0"/>
                        </wp:wrapPolygon>
                      </wp:wrapTight>
                      <wp:docPr id="58" name="Text Box 58"/>
                      <wp:cNvGraphicFramePr/>
                      <a:graphic xmlns:a="http://schemas.openxmlformats.org/drawingml/2006/main">
                        <a:graphicData uri="http://schemas.microsoft.com/office/word/2010/wordprocessingShape">
                          <wps:wsp>
                            <wps:cNvSpPr txBox="1"/>
                            <wps:spPr>
                              <a:xfrm>
                                <a:off x="0" y="0"/>
                                <a:ext cx="2725420" cy="635"/>
                              </a:xfrm>
                              <a:prstGeom prst="rect">
                                <a:avLst/>
                              </a:prstGeom>
                              <a:solidFill>
                                <a:prstClr val="white"/>
                              </a:solidFill>
                              <a:ln>
                                <a:noFill/>
                              </a:ln>
                            </wps:spPr>
                            <wps:txbx>
                              <w:txbxContent>
                                <w:p w:rsidR="00BE2508" w:rsidRPr="00467FFE" w:rsidRDefault="00467FFE" w:rsidP="00BE2508">
                                  <w:pPr>
                                    <w:pStyle w:val="Caption"/>
                                    <w:jc w:val="center"/>
                                    <w:rPr>
                                      <w:rFonts w:ascii="Times New Roman" w:eastAsia="Times New Roman" w:hAnsi="Times New Roman" w:cs="Times New Roman"/>
                                      <w:i w:val="0"/>
                                      <w:noProof/>
                                      <w:color w:val="000000" w:themeColor="text1"/>
                                      <w:sz w:val="20"/>
                                      <w:szCs w:val="20"/>
                                    </w:rPr>
                                  </w:pPr>
                                  <w:r w:rsidRPr="00467FFE">
                                    <w:rPr>
                                      <w:rFonts w:ascii="Times New Roman" w:hAnsi="Times New Roman" w:cs="Times New Roman"/>
                                      <w:b/>
                                      <w:i w:val="0"/>
                                      <w:color w:val="000000" w:themeColor="text1"/>
                                    </w:rPr>
                                    <w:t>Fig. 21</w:t>
                                  </w:r>
                                  <w:r>
                                    <w:rPr>
                                      <w:rFonts w:ascii="Times New Roman" w:hAnsi="Times New Roman" w:cs="Times New Roman"/>
                                      <w:i w:val="0"/>
                                      <w:color w:val="000000" w:themeColor="text1"/>
                                    </w:rPr>
                                    <w:t xml:space="preserve"> </w:t>
                                  </w:r>
                                  <w:r w:rsidR="00BE2508" w:rsidRPr="00467FFE">
                                    <w:rPr>
                                      <w:rFonts w:ascii="Times New Roman" w:hAnsi="Times New Roman" w:cs="Times New Roman"/>
                                      <w:i w:val="0"/>
                                      <w:color w:val="000000" w:themeColor="text1"/>
                                    </w:rPr>
                                    <w:t>Velocity streamlines of turbine blades for case 2</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20F9778" id="Text Box 58" o:spid="_x0000_s1045" type="#_x0000_t202" style="position:absolute;left:0;text-align:left;margin-left:-4.9pt;margin-top:110.95pt;width:214.6pt;height:.05pt;z-index:-2516090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" stroked="f">
                      <v:textbox style="mso-fit-shape-to-text:t" inset="0,0,0,0">
                        <w:txbxContent>
                          <w:p w:rsidR="00BE2508" w:rsidRPr="00467FFE" w:rsidRDefault="00467FFE" w:rsidP="00BE2508">
                            <w:pPr>
                              <w:pStyle w:val="Caption"/>
                              <w:jc w:val="center"/>
                              <w:rPr>
                                <w:rFonts w:ascii="Times New Roman" w:eastAsia="Times New Roman" w:hAnsi="Times New Roman" w:cs="Times New Roman"/>
                                <w:i w:val="0"/>
                                <w:noProof/>
                                <w:color w:val="000000" w:themeColor="text1"/>
                                <w:sz w:val="20"/>
                                <w:szCs w:val="20"/>
                              </w:rPr>
                            </w:pPr>
                            <w:r w:rsidRPr="00467FFE">
                              <w:rPr>
                                <w:rFonts w:ascii="Times New Roman" w:hAnsi="Times New Roman" w:cs="Times New Roman"/>
                                <w:b/>
                                <w:i w:val="0"/>
                                <w:color w:val="000000" w:themeColor="text1"/>
                              </w:rPr>
                              <w:t>Fig. 21</w:t>
                            </w:r>
                            <w:r>
                              <w:rPr>
                                <w:rFonts w:ascii="Times New Roman" w:hAnsi="Times New Roman" w:cs="Times New Roman"/>
                                <w:i w:val="0"/>
                                <w:color w:val="000000" w:themeColor="text1"/>
                              </w:rPr>
                              <w:t xml:space="preserve"> </w:t>
                            </w:r>
                            <w:r w:rsidR="00BE2508" w:rsidRPr="00467FFE">
                              <w:rPr>
                                <w:rFonts w:ascii="Times New Roman" w:hAnsi="Times New Roman" w:cs="Times New Roman"/>
                                <w:i w:val="0"/>
                                <w:color w:val="000000" w:themeColor="text1"/>
                              </w:rPr>
                              <w:t>Velocity streamlines of turbine blades for case 2</w:t>
                            </w:r>
                          </w:p>
                        </w:txbxContent>
                      </v:textbox>
                      <w10:wrap type="tight"/>
                    </v:shape>
                  </w:pict>
                </mc:Fallback>
              </mc:AlternateContent>
            </w:r>
            <w:r w:rsidRPr="005D032D">
              <w:rPr>
                <w:rFonts w:ascii="Times New Roman" w:eastAsia="Times New Roman" w:hAnsi="Times New Roman" w:cs="Times New Roman"/>
                <w:noProof/>
                <w:sz w:val="20"/>
                <w:szCs w:val="20"/>
              </w:rPr>
              <w:drawing>
                <wp:anchor distT="0" distB="0" distL="114300" distR="114300" simplePos="0" relativeHeight="251699200" behindDoc="1" locked="0" layoutInCell="1" allowOverlap="1" wp14:anchorId="4567A450" wp14:editId="34175E3D">
                  <wp:simplePos x="0" y="0"/>
                  <wp:positionH relativeFrom="column">
                    <wp:posOffset>-68580</wp:posOffset>
                  </wp:positionH>
                  <wp:positionV relativeFrom="paragraph">
                    <wp:posOffset>1270</wp:posOffset>
                  </wp:positionV>
                  <wp:extent cx="2722245" cy="1205230"/>
                  <wp:effectExtent l="0" t="0" r="1905" b="0"/>
                  <wp:wrapTight wrapText="bothSides">
                    <wp:wrapPolygon edited="0">
                      <wp:start x="0" y="0"/>
                      <wp:lineTo x="0" y="21168"/>
                      <wp:lineTo x="21464" y="21168"/>
                      <wp:lineTo x="21464" y="0"/>
                      <wp:lineTo x="0" y="0"/>
                    </wp:wrapPolygon>
                  </wp:wrapTight>
                  <wp:docPr id="47" name="Picture 47" descr="E:\SEMINAR\VAWT_IDRI\tsr 2 velocity streamlinesr around blades zoo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SEMINAR\VAWT_IDRI\tsr 2 velocity streamlinesr around blades zoom.pn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r="8495"/>
                          <a:stretch/>
                        </pic:blipFill>
                        <pic:spPr bwMode="auto">
                          <a:xfrm>
                            <a:off x="0" y="0"/>
                            <a:ext cx="2722245" cy="12052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BE2508" w:rsidRPr="005D032D" w:rsidTr="00630E05">
        <w:tc>
          <w:tcPr>
            <w:tcW w:w="8944" w:type="dxa"/>
            <w:gridSpan w:val="2"/>
          </w:tcPr>
          <w:p w:rsidR="00BE2508" w:rsidRDefault="00BE2508" w:rsidP="00503DC9">
            <w:pPr>
              <w:jc w:val="both"/>
              <w:rPr>
                <w:noProof/>
              </w:rPr>
            </w:pPr>
            <w:r>
              <w:rPr>
                <w:noProof/>
              </w:rPr>
              <mc:AlternateContent>
                <mc:Choice Requires="wps">
                  <w:drawing>
                    <wp:anchor distT="0" distB="0" distL="114300" distR="114300" simplePos="0" relativeHeight="251708416" behindDoc="1" locked="0" layoutInCell="1" allowOverlap="1" wp14:anchorId="7F872771" wp14:editId="7F011FB8">
                      <wp:simplePos x="0" y="0"/>
                      <wp:positionH relativeFrom="column">
                        <wp:posOffset>-65209</wp:posOffset>
                      </wp:positionH>
                      <wp:positionV relativeFrom="paragraph">
                        <wp:posOffset>1938361</wp:posOffset>
                      </wp:positionV>
                      <wp:extent cx="5591810" cy="635"/>
                      <wp:effectExtent l="0" t="0" r="0" b="0"/>
                      <wp:wrapTight wrapText="bothSides">
                        <wp:wrapPolygon edited="0">
                          <wp:start x="0" y="0"/>
                          <wp:lineTo x="0" y="21600"/>
                          <wp:lineTo x="21600" y="21600"/>
                          <wp:lineTo x="21600" y="0"/>
                        </wp:wrapPolygon>
                      </wp:wrapTight>
                      <wp:docPr id="59" name="Text Box 59"/>
                      <wp:cNvGraphicFramePr/>
                      <a:graphic xmlns:a="http://schemas.openxmlformats.org/drawingml/2006/main">
                        <a:graphicData uri="http://schemas.microsoft.com/office/word/2010/wordprocessingShape">
                          <wps:wsp>
                            <wps:cNvSpPr txBox="1"/>
                            <wps:spPr>
                              <a:xfrm>
                                <a:off x="0" y="0"/>
                                <a:ext cx="5591810" cy="635"/>
                              </a:xfrm>
                              <a:prstGeom prst="rect">
                                <a:avLst/>
                              </a:prstGeom>
                              <a:solidFill>
                                <a:prstClr val="white"/>
                              </a:solidFill>
                              <a:ln>
                                <a:noFill/>
                              </a:ln>
                            </wps:spPr>
                            <wps:txbx>
                              <w:txbxContent>
                                <w:p w:rsidR="00BE2508" w:rsidRPr="00467FFE" w:rsidRDefault="00467FFE" w:rsidP="00BE2508">
                                  <w:pPr>
                                    <w:pStyle w:val="Caption"/>
                                    <w:jc w:val="center"/>
                                    <w:rPr>
                                      <w:rFonts w:ascii="Times New Roman" w:eastAsia="Times New Roman" w:hAnsi="Times New Roman" w:cs="Times New Roman"/>
                                      <w:i w:val="0"/>
                                      <w:noProof/>
                                      <w:color w:val="000000" w:themeColor="text1"/>
                                      <w:sz w:val="20"/>
                                      <w:szCs w:val="20"/>
                                    </w:rPr>
                                  </w:pPr>
                                  <w:r w:rsidRPr="00467FFE">
                                    <w:rPr>
                                      <w:rFonts w:ascii="Times New Roman" w:hAnsi="Times New Roman" w:cs="Times New Roman"/>
                                      <w:b/>
                                      <w:i w:val="0"/>
                                      <w:color w:val="000000" w:themeColor="text1"/>
                                    </w:rPr>
                                    <w:t>Fig. 22</w:t>
                                  </w:r>
                                  <w:r>
                                    <w:rPr>
                                      <w:rFonts w:ascii="Times New Roman" w:hAnsi="Times New Roman" w:cs="Times New Roman"/>
                                      <w:i w:val="0"/>
                                      <w:color w:val="000000" w:themeColor="text1"/>
                                    </w:rPr>
                                    <w:t xml:space="preserve"> </w:t>
                                  </w:r>
                                  <w:r w:rsidR="00BE2508" w:rsidRPr="00467FFE">
                                    <w:rPr>
                                      <w:rFonts w:ascii="Times New Roman" w:hAnsi="Times New Roman" w:cs="Times New Roman"/>
                                      <w:i w:val="0"/>
                                      <w:color w:val="000000" w:themeColor="text1"/>
                                    </w:rPr>
                                    <w:t>Velocity streamlines of turbine blades for case 3</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F872771" id="Text Box 59" o:spid="_x0000_s1046" type="#_x0000_t202" style="position:absolute;left:0;text-align:left;margin-left:-5.15pt;margin-top:152.65pt;width:440.3pt;height:.05pt;z-index:-251608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" stroked="f">
                      <v:textbox style="mso-fit-shape-to-text:t" inset="0,0,0,0">
                        <w:txbxContent>
                          <w:p w:rsidR="00BE2508" w:rsidRPr="00467FFE" w:rsidRDefault="00467FFE" w:rsidP="00BE2508">
                            <w:pPr>
                              <w:pStyle w:val="Caption"/>
                              <w:jc w:val="center"/>
                              <w:rPr>
                                <w:rFonts w:ascii="Times New Roman" w:eastAsia="Times New Roman" w:hAnsi="Times New Roman" w:cs="Times New Roman"/>
                                <w:i w:val="0"/>
                                <w:noProof/>
                                <w:color w:val="000000" w:themeColor="text1"/>
                                <w:sz w:val="20"/>
                                <w:szCs w:val="20"/>
                              </w:rPr>
                            </w:pPr>
                            <w:r w:rsidRPr="00467FFE">
                              <w:rPr>
                                <w:rFonts w:ascii="Times New Roman" w:hAnsi="Times New Roman" w:cs="Times New Roman"/>
                                <w:b/>
                                <w:i w:val="0"/>
                                <w:color w:val="000000" w:themeColor="text1"/>
                              </w:rPr>
                              <w:t>Fig. 22</w:t>
                            </w:r>
                            <w:r>
                              <w:rPr>
                                <w:rFonts w:ascii="Times New Roman" w:hAnsi="Times New Roman" w:cs="Times New Roman"/>
                                <w:i w:val="0"/>
                                <w:color w:val="000000" w:themeColor="text1"/>
                              </w:rPr>
                              <w:t xml:space="preserve"> </w:t>
                            </w:r>
                            <w:r w:rsidR="00BE2508" w:rsidRPr="00467FFE">
                              <w:rPr>
                                <w:rFonts w:ascii="Times New Roman" w:hAnsi="Times New Roman" w:cs="Times New Roman"/>
                                <w:i w:val="0"/>
                                <w:color w:val="000000" w:themeColor="text1"/>
                              </w:rPr>
                              <w:t>Velocity streamlines of turbine blades for case 3</w:t>
                            </w:r>
                          </w:p>
                        </w:txbxContent>
                      </v:textbox>
                      <w10:wrap type="tight"/>
                    </v:shape>
                  </w:pict>
                </mc:Fallback>
              </mc:AlternateContent>
            </w:r>
            <w:r w:rsidRPr="005D032D">
              <w:rPr>
                <w:rFonts w:ascii="Times New Roman" w:eastAsia="Times New Roman" w:hAnsi="Times New Roman" w:cs="Times New Roman"/>
                <w:noProof/>
                <w:sz w:val="20"/>
                <w:szCs w:val="20"/>
              </w:rPr>
              <w:drawing>
                <wp:anchor distT="0" distB="0" distL="114300" distR="114300" simplePos="0" relativeHeight="251710464" behindDoc="1" locked="0" layoutInCell="1" allowOverlap="1" wp14:anchorId="692AD7D8" wp14:editId="2BA75901">
                  <wp:simplePos x="0" y="0"/>
                  <wp:positionH relativeFrom="column">
                    <wp:posOffset>-27012</wp:posOffset>
                  </wp:positionH>
                  <wp:positionV relativeFrom="paragraph">
                    <wp:posOffset>342</wp:posOffset>
                  </wp:positionV>
                  <wp:extent cx="5591810" cy="1828800"/>
                  <wp:effectExtent l="0" t="0" r="8890" b="0"/>
                  <wp:wrapTight wrapText="bothSides">
                    <wp:wrapPolygon edited="0">
                      <wp:start x="0" y="0"/>
                      <wp:lineTo x="0" y="21375"/>
                      <wp:lineTo x="21561" y="21375"/>
                      <wp:lineTo x="21561" y="0"/>
                      <wp:lineTo x="0" y="0"/>
                    </wp:wrapPolygon>
                  </wp:wrapTight>
                  <wp:docPr id="48" name="Picture 48" descr="E:\SEMINAR\VAWT_IDRI\velocity streamline ts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SEMINAR\VAWT_IDRI\velocity streamline tsr3.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91810" cy="18288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BE2508" w:rsidRPr="005D032D" w:rsidTr="00630E05">
        <w:tc>
          <w:tcPr>
            <w:tcW w:w="4478" w:type="dxa"/>
          </w:tcPr>
          <w:p w:rsidR="00BE2508" w:rsidRDefault="00BE2508" w:rsidP="00503DC9">
            <w:pPr>
              <w:jc w:val="both"/>
              <w:rPr>
                <w:noProof/>
              </w:rPr>
            </w:pPr>
            <w:r>
              <w:rPr>
                <w:noProof/>
              </w:rPr>
              <w:lastRenderedPageBreak/>
              <mc:AlternateContent>
                <mc:Choice Requires="wps">
                  <w:drawing>
                    <wp:anchor distT="0" distB="0" distL="114300" distR="114300" simplePos="0" relativeHeight="251709440" behindDoc="1" locked="0" layoutInCell="1" allowOverlap="1" wp14:anchorId="4E0E458B" wp14:editId="148EB898">
                      <wp:simplePos x="0" y="0"/>
                      <wp:positionH relativeFrom="column">
                        <wp:posOffset>-65259</wp:posOffset>
                      </wp:positionH>
                      <wp:positionV relativeFrom="paragraph">
                        <wp:posOffset>1896843</wp:posOffset>
                      </wp:positionV>
                      <wp:extent cx="2814955" cy="635"/>
                      <wp:effectExtent l="0" t="0" r="0" b="0"/>
                      <wp:wrapTight wrapText="bothSides">
                        <wp:wrapPolygon edited="0">
                          <wp:start x="0" y="0"/>
                          <wp:lineTo x="0" y="21600"/>
                          <wp:lineTo x="21600" y="21600"/>
                          <wp:lineTo x="21600" y="0"/>
                        </wp:wrapPolygon>
                      </wp:wrapTight>
                      <wp:docPr id="60" name="Text Box 60"/>
                      <wp:cNvGraphicFramePr/>
                      <a:graphic xmlns:a="http://schemas.openxmlformats.org/drawingml/2006/main">
                        <a:graphicData uri="http://schemas.microsoft.com/office/word/2010/wordprocessingShape">
                          <wps:wsp>
                            <wps:cNvSpPr txBox="1"/>
                            <wps:spPr>
                              <a:xfrm>
                                <a:off x="0" y="0"/>
                                <a:ext cx="2814955" cy="635"/>
                              </a:xfrm>
                              <a:prstGeom prst="rect">
                                <a:avLst/>
                              </a:prstGeom>
                              <a:solidFill>
                                <a:prstClr val="white"/>
                              </a:solidFill>
                              <a:ln>
                                <a:noFill/>
                              </a:ln>
                            </wps:spPr>
                            <wps:txbx>
                              <w:txbxContent>
                                <w:p w:rsidR="00BE2508" w:rsidRPr="00467FFE" w:rsidRDefault="00467FFE" w:rsidP="00BE2508">
                                  <w:pPr>
                                    <w:pStyle w:val="Caption"/>
                                    <w:rPr>
                                      <w:rFonts w:ascii="Times New Roman" w:eastAsia="Times New Roman" w:hAnsi="Times New Roman" w:cs="Times New Roman"/>
                                      <w:i w:val="0"/>
                                      <w:noProof/>
                                      <w:color w:val="000000" w:themeColor="text1"/>
                                      <w:sz w:val="20"/>
                                      <w:szCs w:val="20"/>
                                    </w:rPr>
                                  </w:pPr>
                                  <w:r w:rsidRPr="00467FFE">
                                    <w:rPr>
                                      <w:rFonts w:ascii="Times New Roman" w:hAnsi="Times New Roman" w:cs="Times New Roman"/>
                                      <w:b/>
                                      <w:i w:val="0"/>
                                      <w:color w:val="000000" w:themeColor="text1"/>
                                    </w:rPr>
                                    <w:t>Fig. 23</w:t>
                                  </w:r>
                                  <w:r>
                                    <w:rPr>
                                      <w:rFonts w:ascii="Times New Roman" w:hAnsi="Times New Roman" w:cs="Times New Roman"/>
                                      <w:i w:val="0"/>
                                      <w:color w:val="000000" w:themeColor="text1"/>
                                    </w:rPr>
                                    <w:t xml:space="preserve"> </w:t>
                                  </w:r>
                                  <w:r w:rsidR="00BE2508" w:rsidRPr="00467FFE">
                                    <w:rPr>
                                      <w:rFonts w:ascii="Times New Roman" w:hAnsi="Times New Roman" w:cs="Times New Roman"/>
                                      <w:i w:val="0"/>
                                      <w:color w:val="000000" w:themeColor="text1"/>
                                    </w:rPr>
                                    <w:t>Pressure Contours on single turbine blade 3D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E0E458B" id="Text Box 60" o:spid="_x0000_s1047" type="#_x0000_t202" style="position:absolute;left:0;text-align:left;margin-left:-5.15pt;margin-top:149.35pt;width:221.65pt;height:.05pt;z-index:-251607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" stroked="f">
                      <v:textbox style="mso-fit-shape-to-text:t" inset="0,0,0,0">
                        <w:txbxContent>
                          <w:p w:rsidR="00BE2508" w:rsidRPr="00467FFE" w:rsidRDefault="00467FFE" w:rsidP="00BE2508">
                            <w:pPr>
                              <w:pStyle w:val="Caption"/>
                              <w:rPr>
                                <w:rFonts w:ascii="Times New Roman" w:eastAsia="Times New Roman" w:hAnsi="Times New Roman" w:cs="Times New Roman"/>
                                <w:i w:val="0"/>
                                <w:noProof/>
                                <w:color w:val="000000" w:themeColor="text1"/>
                                <w:sz w:val="20"/>
                                <w:szCs w:val="20"/>
                              </w:rPr>
                            </w:pPr>
                            <w:r w:rsidRPr="00467FFE">
                              <w:rPr>
                                <w:rFonts w:ascii="Times New Roman" w:hAnsi="Times New Roman" w:cs="Times New Roman"/>
                                <w:b/>
                                <w:i w:val="0"/>
                                <w:color w:val="000000" w:themeColor="text1"/>
                              </w:rPr>
                              <w:t>Fig. 23</w:t>
                            </w:r>
                            <w:r>
                              <w:rPr>
                                <w:rFonts w:ascii="Times New Roman" w:hAnsi="Times New Roman" w:cs="Times New Roman"/>
                                <w:i w:val="0"/>
                                <w:color w:val="000000" w:themeColor="text1"/>
                              </w:rPr>
                              <w:t xml:space="preserve"> </w:t>
                            </w:r>
                            <w:r w:rsidR="00BE2508" w:rsidRPr="00467FFE">
                              <w:rPr>
                                <w:rFonts w:ascii="Times New Roman" w:hAnsi="Times New Roman" w:cs="Times New Roman"/>
                                <w:i w:val="0"/>
                                <w:color w:val="000000" w:themeColor="text1"/>
                              </w:rPr>
                              <w:t>Pressure Contours on single turbine blade 3D</w:t>
                            </w:r>
                          </w:p>
                        </w:txbxContent>
                      </v:textbox>
                      <w10:wrap type="tight"/>
                    </v:shape>
                  </w:pict>
                </mc:Fallback>
              </mc:AlternateContent>
            </w:r>
            <w:r w:rsidRPr="005D032D">
              <w:rPr>
                <w:rFonts w:ascii="Times New Roman" w:eastAsia="Times New Roman" w:hAnsi="Times New Roman" w:cs="Times New Roman"/>
                <w:noProof/>
                <w:sz w:val="20"/>
                <w:szCs w:val="20"/>
              </w:rPr>
              <w:drawing>
                <wp:anchor distT="0" distB="0" distL="114300" distR="114300" simplePos="0" relativeHeight="251693056" behindDoc="1" locked="0" layoutInCell="1" allowOverlap="1" wp14:anchorId="424C638E" wp14:editId="07940B3E">
                  <wp:simplePos x="0" y="0"/>
                  <wp:positionH relativeFrom="column">
                    <wp:posOffset>-30236</wp:posOffset>
                  </wp:positionH>
                  <wp:positionV relativeFrom="paragraph">
                    <wp:posOffset>147</wp:posOffset>
                  </wp:positionV>
                  <wp:extent cx="2814955" cy="1677035"/>
                  <wp:effectExtent l="0" t="0" r="4445" b="0"/>
                  <wp:wrapTight wrapText="bothSides">
                    <wp:wrapPolygon edited="0">
                      <wp:start x="0" y="0"/>
                      <wp:lineTo x="0" y="21346"/>
                      <wp:lineTo x="21488" y="21346"/>
                      <wp:lineTo x="21488" y="0"/>
                      <wp:lineTo x="0" y="0"/>
                    </wp:wrapPolygon>
                  </wp:wrapTight>
                  <wp:docPr id="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7" cstate="print">
                            <a:extLst>
                              <a:ext uri="{28A0092B-C50C-407E-A947-70E740481C1C}">
                                <a14:useLocalDpi xmlns:a14="http://schemas.microsoft.com/office/drawing/2010/main"/>
                              </a:ext>
                            </a:extLst>
                          </a:blip>
                          <a:srcRect/>
                          <a:stretch/>
                        </pic:blipFill>
                        <pic:spPr bwMode="auto">
                          <a:xfrm>
                            <a:off x="0" y="0"/>
                            <a:ext cx="2814955" cy="16770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4466" w:type="dxa"/>
          </w:tcPr>
          <w:p w:rsidR="00BE2508" w:rsidRDefault="00BE2508" w:rsidP="00503DC9">
            <w:pPr>
              <w:jc w:val="both"/>
              <w:rPr>
                <w:noProof/>
              </w:rPr>
            </w:pPr>
            <w:r>
              <w:rPr>
                <w:noProof/>
              </w:rPr>
              <mc:AlternateContent>
                <mc:Choice Requires="wps">
                  <w:drawing>
                    <wp:anchor distT="0" distB="0" distL="114300" distR="114300" simplePos="0" relativeHeight="251711488" behindDoc="1" locked="0" layoutInCell="1" allowOverlap="1" wp14:anchorId="557FF608" wp14:editId="290E66B3">
                      <wp:simplePos x="0" y="0"/>
                      <wp:positionH relativeFrom="column">
                        <wp:posOffset>-64966</wp:posOffset>
                      </wp:positionH>
                      <wp:positionV relativeFrom="paragraph">
                        <wp:posOffset>1895572</wp:posOffset>
                      </wp:positionV>
                      <wp:extent cx="2820035" cy="635"/>
                      <wp:effectExtent l="0" t="0" r="0" b="0"/>
                      <wp:wrapTight wrapText="bothSides">
                        <wp:wrapPolygon edited="0">
                          <wp:start x="0" y="0"/>
                          <wp:lineTo x="0" y="21600"/>
                          <wp:lineTo x="21600" y="21600"/>
                          <wp:lineTo x="21600" y="0"/>
                        </wp:wrapPolygon>
                      </wp:wrapTight>
                      <wp:docPr id="61" name="Text Box 61"/>
                      <wp:cNvGraphicFramePr/>
                      <a:graphic xmlns:a="http://schemas.openxmlformats.org/drawingml/2006/main">
                        <a:graphicData uri="http://schemas.microsoft.com/office/word/2010/wordprocessingShape">
                          <wps:wsp>
                            <wps:cNvSpPr txBox="1"/>
                            <wps:spPr>
                              <a:xfrm>
                                <a:off x="0" y="0"/>
                                <a:ext cx="2820035" cy="635"/>
                              </a:xfrm>
                              <a:prstGeom prst="rect">
                                <a:avLst/>
                              </a:prstGeom>
                              <a:solidFill>
                                <a:prstClr val="white"/>
                              </a:solidFill>
                              <a:ln>
                                <a:noFill/>
                              </a:ln>
                            </wps:spPr>
                            <wps:txbx>
                              <w:txbxContent>
                                <w:p w:rsidR="00BE2508" w:rsidRPr="00467FFE" w:rsidRDefault="00467FFE" w:rsidP="00BE2508">
                                  <w:pPr>
                                    <w:pStyle w:val="Caption"/>
                                    <w:jc w:val="center"/>
                                    <w:rPr>
                                      <w:rFonts w:ascii="Times New Roman" w:eastAsia="Times New Roman" w:hAnsi="Times New Roman" w:cs="Times New Roman"/>
                                      <w:i w:val="0"/>
                                      <w:noProof/>
                                      <w:color w:val="000000" w:themeColor="text1"/>
                                      <w:sz w:val="20"/>
                                      <w:szCs w:val="20"/>
                                    </w:rPr>
                                  </w:pPr>
                                  <w:r w:rsidRPr="00467FFE">
                                    <w:rPr>
                                      <w:rFonts w:ascii="Times New Roman" w:hAnsi="Times New Roman" w:cs="Times New Roman"/>
                                      <w:b/>
                                      <w:i w:val="0"/>
                                      <w:color w:val="000000" w:themeColor="text1"/>
                                    </w:rPr>
                                    <w:t>Fig. 24</w:t>
                                  </w:r>
                                  <w:r>
                                    <w:rPr>
                                      <w:rFonts w:ascii="Times New Roman" w:hAnsi="Times New Roman" w:cs="Times New Roman"/>
                                      <w:i w:val="0"/>
                                      <w:color w:val="000000" w:themeColor="text1"/>
                                    </w:rPr>
                                    <w:t xml:space="preserve"> </w:t>
                                  </w:r>
                                  <w:r w:rsidR="00BE2508" w:rsidRPr="00467FFE">
                                    <w:rPr>
                                      <w:rFonts w:ascii="Times New Roman" w:hAnsi="Times New Roman" w:cs="Times New Roman"/>
                                      <w:i w:val="0"/>
                                      <w:color w:val="000000" w:themeColor="text1"/>
                                    </w:rPr>
                                    <w:t>Velocity streamlines of 3D turbine blades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57FF608" id="Text Box 61" o:spid="_x0000_s1048" type="#_x0000_t202" style="position:absolute;left:0;text-align:left;margin-left:-5.1pt;margin-top:149.25pt;width:222.05pt;height:.05pt;z-index:-251604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" stroked="f">
                      <v:textbox style="mso-fit-shape-to-text:t" inset="0,0,0,0">
                        <w:txbxContent>
                          <w:p w:rsidR="00BE2508" w:rsidRPr="00467FFE" w:rsidRDefault="00467FFE" w:rsidP="00BE2508">
                            <w:pPr>
                              <w:pStyle w:val="Caption"/>
                              <w:jc w:val="center"/>
                              <w:rPr>
                                <w:rFonts w:ascii="Times New Roman" w:eastAsia="Times New Roman" w:hAnsi="Times New Roman" w:cs="Times New Roman"/>
                                <w:i w:val="0"/>
                                <w:noProof/>
                                <w:color w:val="000000" w:themeColor="text1"/>
                                <w:sz w:val="20"/>
                                <w:szCs w:val="20"/>
                              </w:rPr>
                            </w:pPr>
                            <w:r w:rsidRPr="00467FFE">
                              <w:rPr>
                                <w:rFonts w:ascii="Times New Roman" w:hAnsi="Times New Roman" w:cs="Times New Roman"/>
                                <w:b/>
                                <w:i w:val="0"/>
                                <w:color w:val="000000" w:themeColor="text1"/>
                              </w:rPr>
                              <w:t>Fig. 24</w:t>
                            </w:r>
                            <w:r>
                              <w:rPr>
                                <w:rFonts w:ascii="Times New Roman" w:hAnsi="Times New Roman" w:cs="Times New Roman"/>
                                <w:i w:val="0"/>
                                <w:color w:val="000000" w:themeColor="text1"/>
                              </w:rPr>
                              <w:t xml:space="preserve"> </w:t>
                            </w:r>
                            <w:r w:rsidR="00BE2508" w:rsidRPr="00467FFE">
                              <w:rPr>
                                <w:rFonts w:ascii="Times New Roman" w:hAnsi="Times New Roman" w:cs="Times New Roman"/>
                                <w:i w:val="0"/>
                                <w:color w:val="000000" w:themeColor="text1"/>
                              </w:rPr>
                              <w:t>Velocity streamlines of 3D turbine blades</w:t>
                            </w:r>
                          </w:p>
                        </w:txbxContent>
                      </v:textbox>
                      <w10:wrap type="tight"/>
                    </v:shape>
                  </w:pict>
                </mc:Fallback>
              </mc:AlternateContent>
            </w:r>
            <w:r w:rsidRPr="005D032D">
              <w:rPr>
                <w:rFonts w:ascii="Times New Roman" w:eastAsia="Times New Roman" w:hAnsi="Times New Roman" w:cs="Times New Roman"/>
                <w:noProof/>
                <w:sz w:val="20"/>
                <w:szCs w:val="20"/>
              </w:rPr>
              <w:drawing>
                <wp:anchor distT="0" distB="0" distL="114300" distR="114300" simplePos="0" relativeHeight="251694080" behindDoc="1" locked="0" layoutInCell="1" allowOverlap="1" wp14:anchorId="2886BA0B" wp14:editId="539C09BE">
                  <wp:simplePos x="0" y="0"/>
                  <wp:positionH relativeFrom="column">
                    <wp:posOffset>-59690</wp:posOffset>
                  </wp:positionH>
                  <wp:positionV relativeFrom="paragraph">
                    <wp:posOffset>55245</wp:posOffset>
                  </wp:positionV>
                  <wp:extent cx="2820035" cy="1714500"/>
                  <wp:effectExtent l="0" t="0" r="0" b="0"/>
                  <wp:wrapTight wrapText="bothSides">
                    <wp:wrapPolygon edited="0">
                      <wp:start x="0" y="0"/>
                      <wp:lineTo x="0" y="21360"/>
                      <wp:lineTo x="21449" y="21360"/>
                      <wp:lineTo x="21449" y="0"/>
                      <wp:lineTo x="0" y="0"/>
                    </wp:wrapPolygon>
                  </wp:wrapTight>
                  <wp:docPr id="4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28" cstate="print">
                            <a:extLst>
                              <a:ext uri="{28A0092B-C50C-407E-A947-70E740481C1C}">
                                <a14:useLocalDpi xmlns:a14="http://schemas.microsoft.com/office/drawing/2010/main"/>
                              </a:ext>
                            </a:extLst>
                          </a:blip>
                          <a:srcRect/>
                          <a:stretch/>
                        </pic:blipFill>
                        <pic:spPr bwMode="auto">
                          <a:xfrm>
                            <a:off x="0" y="0"/>
                            <a:ext cx="2820035" cy="17145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bl>
    <w:p w:rsidR="00BE2508" w:rsidRDefault="00BE2508" w:rsidP="00BE2508">
      <w:pPr>
        <w:pStyle w:val="heading1"/>
      </w:pPr>
      <w:r>
        <w:t>Conclusions</w:t>
      </w:r>
    </w:p>
    <w:p w:rsidR="00BE2508" w:rsidRDefault="00BE2508" w:rsidP="00BE2508">
      <w:pPr>
        <w:pStyle w:val="BodyText"/>
        <w:ind w:left="813"/>
        <w:jc w:val="both"/>
      </w:pPr>
      <w:r w:rsidRPr="004601E4">
        <w:t xml:space="preserve">Using 2D and 3D URANS CFD simulations, the current work examined the impact of </w:t>
      </w:r>
      <w:r>
        <w:t>tip speed ratio</w:t>
      </w:r>
      <w:r w:rsidRPr="004601E4">
        <w:t xml:space="preserve"> variation on VAWT performance. </w:t>
      </w:r>
    </w:p>
    <w:p w:rsidR="00BE2508" w:rsidRDefault="00BE2508" w:rsidP="00BE2508">
      <w:pPr>
        <w:pStyle w:val="BodyText"/>
        <w:ind w:left="813"/>
      </w:pPr>
      <w:r>
        <w:t>Major derived conclusions are as follows:</w:t>
      </w:r>
    </w:p>
    <w:p w:rsidR="00BE2508" w:rsidRDefault="00BE2508" w:rsidP="00BE2508">
      <w:pPr>
        <w:pStyle w:val="BodyText"/>
        <w:numPr>
          <w:ilvl w:val="0"/>
          <w:numId w:val="3"/>
        </w:numPr>
        <w:jc w:val="both"/>
      </w:pPr>
      <w:r w:rsidRPr="004601E4">
        <w:t xml:space="preserve">The performance will be greatly overestimated if the result is sampled before the </w:t>
      </w:r>
      <w:r>
        <w:t>flow becomes</w:t>
      </w:r>
      <w:r w:rsidRPr="004601E4">
        <w:t xml:space="preserve"> stable.</w:t>
      </w:r>
      <w:r w:rsidRPr="005C3A77">
        <w:t xml:space="preserve"> </w:t>
      </w:r>
    </w:p>
    <w:p w:rsidR="00BE2508" w:rsidRDefault="00BE2508" w:rsidP="00BE2508">
      <w:pPr>
        <w:pStyle w:val="BodyText"/>
        <w:numPr>
          <w:ilvl w:val="0"/>
          <w:numId w:val="3"/>
        </w:numPr>
        <w:jc w:val="both"/>
      </w:pPr>
      <w:r w:rsidRPr="005C3A77">
        <w:t xml:space="preserve">The Tip Speed Ratio of 2.5 is found to give the power coefficient result closest to the experimental results for the VAWT under consideration. </w:t>
      </w:r>
    </w:p>
    <w:p w:rsidR="00BE2508" w:rsidRDefault="00BE2508" w:rsidP="00BE2508">
      <w:pPr>
        <w:pStyle w:val="BodyText"/>
        <w:numPr>
          <w:ilvl w:val="0"/>
          <w:numId w:val="3"/>
        </w:numPr>
        <w:jc w:val="both"/>
      </w:pPr>
      <w:r w:rsidRPr="00BF6F6B">
        <w:t xml:space="preserve">It has been shown that the minimum distance of 5D between the turbine center and the inlet will minimize the impact of the domain inlet on the turbine's performance. </w:t>
      </w:r>
      <w:r>
        <w:t xml:space="preserve">The value of </w:t>
      </w:r>
      <w:r w:rsidRPr="007B101B">
        <w:rPr>
          <w:i/>
          <w:iCs/>
        </w:rPr>
        <w:t>C</w:t>
      </w:r>
      <w:r w:rsidRPr="007B101B">
        <w:rPr>
          <w:i/>
          <w:iCs/>
          <w:vertAlign w:val="subscript"/>
        </w:rPr>
        <w:t>p</w:t>
      </w:r>
      <w:r>
        <w:t xml:space="preserve"> obtained for this condition is 0.34 for TSR 2.5. </w:t>
      </w:r>
      <w:r w:rsidRPr="00BF6F6B">
        <w:t xml:space="preserve">This </w:t>
      </w:r>
      <w:r>
        <w:t>leads to</w:t>
      </w:r>
      <w:r w:rsidRPr="00BF6F6B">
        <w:t xml:space="preserve"> a </w:t>
      </w:r>
      <w:r>
        <w:t xml:space="preserve">lower </w:t>
      </w:r>
      <w:r w:rsidRPr="00BF6F6B">
        <w:t xml:space="preserve">percentage error in </w:t>
      </w:r>
      <w:r w:rsidRPr="007B101B">
        <w:rPr>
          <w:i/>
          <w:iCs/>
        </w:rPr>
        <w:t>C</w:t>
      </w:r>
      <w:r w:rsidRPr="007B101B">
        <w:rPr>
          <w:i/>
          <w:iCs/>
          <w:vertAlign w:val="subscript"/>
        </w:rPr>
        <w:t>p</w:t>
      </w:r>
      <w:r w:rsidRPr="00BF6F6B">
        <w:t xml:space="preserve"> of 6.25%</w:t>
      </w:r>
      <w:r>
        <w:t xml:space="preserve"> for the TSR 2.5 (with respect to available experimental work)</w:t>
      </w:r>
      <w:r w:rsidRPr="00BF6F6B">
        <w:t xml:space="preserve">, which is within the </w:t>
      </w:r>
      <w:r>
        <w:t>permissible</w:t>
      </w:r>
      <w:r w:rsidRPr="00BF6F6B">
        <w:t xml:space="preserve"> limit. </w:t>
      </w:r>
    </w:p>
    <w:p w:rsidR="00BE2508" w:rsidRDefault="00BE2508" w:rsidP="00BE2508">
      <w:pPr>
        <w:pStyle w:val="BodyText"/>
        <w:numPr>
          <w:ilvl w:val="0"/>
          <w:numId w:val="3"/>
        </w:numPr>
        <w:jc w:val="both"/>
      </w:pPr>
      <w:r w:rsidRPr="00651AF7">
        <w:t xml:space="preserve">From the </w:t>
      </w:r>
      <w:r>
        <w:t>results of the simulation work</w:t>
      </w:r>
      <w:r w:rsidRPr="00651AF7">
        <w:t xml:space="preserve">, it is clear that with increasing the tip speed ratio from 2 to 2.5 the </w:t>
      </w:r>
      <w:r w:rsidRPr="007B101B">
        <w:rPr>
          <w:i/>
          <w:iCs/>
        </w:rPr>
        <w:t>C</w:t>
      </w:r>
      <w:r w:rsidRPr="007B101B">
        <w:rPr>
          <w:i/>
          <w:iCs/>
          <w:vertAlign w:val="subscript"/>
        </w:rPr>
        <w:t>p</w:t>
      </w:r>
      <w:r w:rsidRPr="00651AF7">
        <w:t xml:space="preserve"> value is increased from 0.31 to 0.34, w</w:t>
      </w:r>
      <w:r>
        <w:t>hile</w:t>
      </w:r>
      <w:r w:rsidRPr="00651AF7">
        <w:t xml:space="preserve"> the experimental </w:t>
      </w:r>
      <w:r w:rsidRPr="007B101B">
        <w:rPr>
          <w:i/>
          <w:iCs/>
        </w:rPr>
        <w:t>C</w:t>
      </w:r>
      <w:r w:rsidRPr="007B101B">
        <w:rPr>
          <w:i/>
          <w:iCs/>
          <w:vertAlign w:val="subscript"/>
        </w:rPr>
        <w:t>p</w:t>
      </w:r>
      <w:r w:rsidRPr="00651AF7">
        <w:t xml:space="preserve"> is 0.32. This is because of zone of backflow (negative velocity) is not observed at the</w:t>
      </w:r>
      <w:r>
        <w:t xml:space="preserve"> low tip speed ratio.</w:t>
      </w:r>
    </w:p>
    <w:p w:rsidR="00BE2508" w:rsidRPr="005C3A77" w:rsidRDefault="00BE2508" w:rsidP="00BE2508">
      <w:pPr>
        <w:pStyle w:val="BodyText"/>
        <w:numPr>
          <w:ilvl w:val="0"/>
          <w:numId w:val="3"/>
        </w:numPr>
        <w:jc w:val="both"/>
      </w:pPr>
      <w:r w:rsidRPr="005C3A77">
        <w:t>The maximum positive pressure on the wind turbine blades is noted to increase with the increase in the tip speed ratio.</w:t>
      </w:r>
    </w:p>
    <w:p w:rsidR="00BE2508" w:rsidRDefault="00BE2508" w:rsidP="00BE2508">
      <w:pPr>
        <w:pStyle w:val="BodyText"/>
        <w:numPr>
          <w:ilvl w:val="0"/>
          <w:numId w:val="3"/>
        </w:numPr>
        <w:jc w:val="both"/>
      </w:pPr>
      <w:r w:rsidRPr="005C3A77">
        <w:t>The minimum pressure on the wind turbine blades is noted to be least for the tip speed ratio of 2.5, thus resulting in a higher power output.</w:t>
      </w:r>
    </w:p>
    <w:p w:rsidR="00BE2508" w:rsidRDefault="00BE2508" w:rsidP="00BE2508">
      <w:pPr>
        <w:pStyle w:val="BodyText"/>
        <w:numPr>
          <w:ilvl w:val="0"/>
          <w:numId w:val="3"/>
        </w:numPr>
        <w:jc w:val="both"/>
      </w:pPr>
      <w:r>
        <w:t xml:space="preserve">Further increasing tip speed ratio from 2.5 to 3 the </w:t>
      </w:r>
      <w:r w:rsidRPr="007B101B">
        <w:rPr>
          <w:i/>
          <w:iCs/>
        </w:rPr>
        <w:t>C</w:t>
      </w:r>
      <w:r w:rsidRPr="007B101B">
        <w:rPr>
          <w:i/>
          <w:iCs/>
          <w:vertAlign w:val="subscript"/>
        </w:rPr>
        <w:t>p</w:t>
      </w:r>
      <w:r>
        <w:t xml:space="preserve"> value is reduced from 0.34 to 0.25, where the experimental </w:t>
      </w:r>
      <w:r w:rsidRPr="007B101B">
        <w:rPr>
          <w:i/>
          <w:iCs/>
        </w:rPr>
        <w:t>C</w:t>
      </w:r>
      <w:r w:rsidRPr="007B101B">
        <w:rPr>
          <w:i/>
          <w:iCs/>
          <w:vertAlign w:val="subscript"/>
        </w:rPr>
        <w:t>p</w:t>
      </w:r>
      <w:r>
        <w:t xml:space="preserve"> is 0.32. This is because of the presence of zone of backflow (negative velocity) at high tip speed ratio.</w:t>
      </w:r>
      <w:r w:rsidRPr="00EA5DC6">
        <w:t xml:space="preserve"> </w:t>
      </w:r>
    </w:p>
    <w:p w:rsidR="00BE2508" w:rsidRPr="00BE2508" w:rsidRDefault="00BE2508" w:rsidP="00BE2508">
      <w:pPr>
        <w:pStyle w:val="BodyText"/>
        <w:numPr>
          <w:ilvl w:val="0"/>
          <w:numId w:val="3"/>
        </w:numPr>
        <w:jc w:val="both"/>
      </w:pPr>
      <w:r>
        <w:t xml:space="preserve">The value of drag coefficient for TSR of 2, 2.5 and 3 are 1.16, 1.10 and 1.25 respectively, which indicates that corresponding to high tip speed ratio value of drag coefficient is higher resulting into low value of </w:t>
      </w:r>
      <w:r w:rsidRPr="00433DCE">
        <w:rPr>
          <w:i/>
          <w:iCs/>
        </w:rPr>
        <w:t>C</w:t>
      </w:r>
      <w:r w:rsidRPr="00433DCE">
        <w:rPr>
          <w:i/>
          <w:iCs/>
          <w:vertAlign w:val="subscript"/>
        </w:rPr>
        <w:t>p</w:t>
      </w:r>
      <w:r>
        <w:t>.</w:t>
      </w:r>
    </w:p>
    <w:p w:rsidR="00BE2508" w:rsidRDefault="00BE2508" w:rsidP="00BE2508">
      <w:pPr>
        <w:pStyle w:val="heading1"/>
      </w:pPr>
      <w:r>
        <w:t>References</w:t>
      </w:r>
    </w:p>
    <w:p w:rsidR="00BE2508" w:rsidRDefault="00BE2508" w:rsidP="00BE2508">
      <w:pPr>
        <w:pStyle w:val="BodyText"/>
        <w:ind w:left="813"/>
        <w:jc w:val="both"/>
      </w:pPr>
      <w:r>
        <w:t>[1]</w:t>
      </w:r>
      <w:r>
        <w:tab/>
        <w:t>L. Zhang, Y. Liang, X. Liu, Q. Jiao, and J. Guo, “Aerodynamic Performance Prediction of Straight-Bladed Vertical Axis Wind Turbine Based on CFD,” Adv. Mech. Eng., vol. 2013, Apr. 2013, doi: 10.1155/2013/905379.</w:t>
      </w:r>
    </w:p>
    <w:p w:rsidR="00BE2508" w:rsidRDefault="00BE2508" w:rsidP="00BE2508">
      <w:pPr>
        <w:pStyle w:val="BodyText"/>
        <w:ind w:left="813"/>
        <w:jc w:val="both"/>
      </w:pPr>
      <w:r>
        <w:t>[2]</w:t>
      </w:r>
      <w:r>
        <w:tab/>
        <w:t>Y. P. Sibagariang, I. Pramono, K. Kishinami, and H. Ambarita, “Effects of tip speed ratio on the performance of an H-Darriues wind turbine with NACA 4415 air foil,” AIP Conf. Proc., vol. 2221, no. 1, p. 060005, Mar. 2020, doi: 10.1063/5.0003480.</w:t>
      </w:r>
    </w:p>
    <w:p w:rsidR="00BE2508" w:rsidRDefault="00BE2508" w:rsidP="00BE2508">
      <w:pPr>
        <w:pStyle w:val="BodyText"/>
        <w:ind w:left="813"/>
        <w:jc w:val="both"/>
      </w:pPr>
      <w:r>
        <w:t>[3] M. Yi and Q. Jianjun, “Numerical Study of Flow Field and Aerodynamic Performance of Straight Bladed VAWT at Variable Tip Speed Ratios,” Open Mech. Eng. J., vol. 9, pp. 1017–1024, Oct. 2015, doi: 10.2174/1874155X01509011017.</w:t>
      </w:r>
    </w:p>
    <w:p w:rsidR="00BE2508" w:rsidRDefault="00BE2508" w:rsidP="00BE2508">
      <w:pPr>
        <w:pStyle w:val="BodyText"/>
        <w:ind w:left="813"/>
        <w:jc w:val="both"/>
      </w:pPr>
      <w:r>
        <w:lastRenderedPageBreak/>
        <w:t>[4]</w:t>
      </w:r>
      <w:r>
        <w:tab/>
        <w:t>A. Rezaeiha, I. Kalkman, and B. Blocken, “CFD simulation of a vertical axis wind turbine operating at a moderate tip speed ratio: Guidelines for minimum domain size and azimuthal increment,” Renew. Energy, vol. 107, pp. 373–385, Jul. 2017, doi: 10.1016/j.renene.2017.02.006.</w:t>
      </w:r>
    </w:p>
    <w:p w:rsidR="00BE2508" w:rsidRDefault="00BE2508" w:rsidP="00BE2508">
      <w:pPr>
        <w:pStyle w:val="BodyText"/>
        <w:ind w:left="813"/>
        <w:jc w:val="both"/>
      </w:pPr>
      <w:r>
        <w:t>[5]</w:t>
      </w:r>
      <w:r>
        <w:tab/>
        <w:t>T. Zhang et al., “Winglet design for vertical axis wind turbines based on a design of experiment and CFD approach,” Energy Convers. Manag., vol. 195, pp. 712–726, Sep. 2019, doi: 10.1016/j.enconman.2019.05.055.</w:t>
      </w:r>
    </w:p>
    <w:p w:rsidR="00BE2508" w:rsidRDefault="00BE2508" w:rsidP="00BE2508">
      <w:pPr>
        <w:pStyle w:val="BodyText"/>
        <w:ind w:left="813"/>
        <w:jc w:val="both"/>
      </w:pPr>
      <w:r>
        <w:t>[6]</w:t>
      </w:r>
      <w:r>
        <w:tab/>
        <w:t>D. Duty et al., “Performance Analysis of VAWT with H-Darrieus Rotor using 2D CFD Modelling,” vol. 5, pp. 5–10, Apr. 2023.</w:t>
      </w:r>
    </w:p>
    <w:p w:rsidR="00BE2508" w:rsidRDefault="00BE2508" w:rsidP="00BE2508">
      <w:pPr>
        <w:pStyle w:val="BodyText"/>
        <w:ind w:left="813"/>
        <w:jc w:val="both"/>
      </w:pPr>
      <w:r>
        <w:t>[7]</w:t>
      </w:r>
      <w:r>
        <w:tab/>
        <w:t>Y. Celik, L. Ma, D. Ingham, and M. Pourkashanian, “Aerodynamic investigation of the start-up process of H-type vertical axis wind turbines using CFD,” J. Wind Eng. Ind. Aerodyn., vol. 204, p. 104252, Sep. 2020, doi: 10.1016/j.jweia.2020.104252.</w:t>
      </w:r>
    </w:p>
    <w:p w:rsidR="00BE2508" w:rsidRDefault="00BE2508" w:rsidP="00BE2508">
      <w:pPr>
        <w:pStyle w:val="BodyText"/>
        <w:ind w:left="813"/>
        <w:jc w:val="both"/>
      </w:pPr>
      <w:r>
        <w:t>[8]</w:t>
      </w:r>
      <w:r>
        <w:tab/>
        <w:t>Colin M. Parker and Megan C. Leftwich, “The effect of tip speed ratio on a vertical axis wind    turbine at high Reynolds numbers,” Exp Fluids (2016) 57:74, DOI 10.1007/s00348-016-2155-3.</w:t>
      </w:r>
    </w:p>
    <w:p w:rsidR="00BE2508" w:rsidRDefault="00BE2508" w:rsidP="00BE2508">
      <w:pPr>
        <w:pStyle w:val="BodyText"/>
        <w:ind w:left="813"/>
        <w:jc w:val="both"/>
      </w:pPr>
      <w:r>
        <w:t>[9]</w:t>
      </w:r>
      <w:r>
        <w:tab/>
        <w:t>W. Tjiu, T. Marnoto, S. Mat, M. H. Ruslan, and K. Sopian, “Darrieus vertical axis wind turbine for power generation I: Assessment of Darrieus VAWT configurations,” Renew. Energy, vol. 75, pp. 50–67, Mar. 2015, doi: 10.1016/j.renene.2014.09.038.</w:t>
      </w:r>
    </w:p>
    <w:p w:rsidR="00BE2508" w:rsidRDefault="00BE2508" w:rsidP="00BE2508">
      <w:pPr>
        <w:pStyle w:val="BodyText"/>
        <w:ind w:left="813"/>
        <w:jc w:val="both"/>
      </w:pPr>
      <w:r>
        <w:t xml:space="preserve">[10]        ANSYS, ANSYS Fluent User </w:t>
      </w:r>
      <w:r w:rsidRPr="0080225C">
        <w:t>Guide 13.0 ANSYS, Inc.</w:t>
      </w:r>
    </w:p>
    <w:p w:rsidR="00BE2508" w:rsidRPr="0080225C" w:rsidRDefault="00BE2508" w:rsidP="00BE2508">
      <w:pPr>
        <w:tabs>
          <w:tab w:val="left" w:pos="1155"/>
        </w:tabs>
        <w:spacing w:line="206" w:lineRule="exact"/>
        <w:ind w:left="813"/>
        <w:jc w:val="both"/>
        <w:rPr>
          <w:rFonts w:ascii="Times New Roman" w:hAnsi="Times New Roman" w:cs="Times New Roman"/>
          <w:sz w:val="20"/>
          <w:szCs w:val="20"/>
        </w:rPr>
      </w:pPr>
      <w:r w:rsidRPr="0080225C">
        <w:rPr>
          <w:rFonts w:ascii="Times New Roman" w:hAnsi="Times New Roman" w:cs="Times New Roman"/>
          <w:sz w:val="20"/>
          <w:szCs w:val="20"/>
        </w:rPr>
        <w:t>[11]        https:/airfoiltools.com</w:t>
      </w:r>
    </w:p>
    <w:p w:rsidR="00BE2508" w:rsidRPr="00BE2508" w:rsidRDefault="00BE2508" w:rsidP="00BE2508">
      <w:pPr>
        <w:pStyle w:val="p1a"/>
      </w:pPr>
    </w:p>
    <w:sectPr w:rsidR="00BE2508" w:rsidRPr="00BE250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ourier">
    <w:panose1 w:val="02070409020205020404"/>
    <w:charset w:val="00"/>
    <w:family w:val="modern"/>
    <w:notTrueType/>
    <w:pitch w:val="fixed"/>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A0002AEF" w:usb1="4000207B" w:usb2="00000000"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76736BB"/>
    <w:multiLevelType w:val="hybridMultilevel"/>
    <w:tmpl w:val="DECE43AE"/>
    <w:lvl w:ilvl="0" w:tplc="4009000F">
      <w:start w:val="1"/>
      <w:numFmt w:val="decimal"/>
      <w:lvlText w:val="%1."/>
      <w:lvlJc w:val="left"/>
      <w:pPr>
        <w:ind w:left="1173" w:hanging="360"/>
      </w:pPr>
    </w:lvl>
    <w:lvl w:ilvl="1" w:tplc="40090019" w:tentative="1">
      <w:start w:val="1"/>
      <w:numFmt w:val="lowerLetter"/>
      <w:lvlText w:val="%2."/>
      <w:lvlJc w:val="left"/>
      <w:pPr>
        <w:ind w:left="1893" w:hanging="360"/>
      </w:pPr>
    </w:lvl>
    <w:lvl w:ilvl="2" w:tplc="4009001B" w:tentative="1">
      <w:start w:val="1"/>
      <w:numFmt w:val="lowerRoman"/>
      <w:lvlText w:val="%3."/>
      <w:lvlJc w:val="right"/>
      <w:pPr>
        <w:ind w:left="2613" w:hanging="180"/>
      </w:pPr>
    </w:lvl>
    <w:lvl w:ilvl="3" w:tplc="4009000F" w:tentative="1">
      <w:start w:val="1"/>
      <w:numFmt w:val="decimal"/>
      <w:lvlText w:val="%4."/>
      <w:lvlJc w:val="left"/>
      <w:pPr>
        <w:ind w:left="3333" w:hanging="360"/>
      </w:pPr>
    </w:lvl>
    <w:lvl w:ilvl="4" w:tplc="40090019" w:tentative="1">
      <w:start w:val="1"/>
      <w:numFmt w:val="lowerLetter"/>
      <w:lvlText w:val="%5."/>
      <w:lvlJc w:val="left"/>
      <w:pPr>
        <w:ind w:left="4053" w:hanging="360"/>
      </w:pPr>
    </w:lvl>
    <w:lvl w:ilvl="5" w:tplc="4009001B" w:tentative="1">
      <w:start w:val="1"/>
      <w:numFmt w:val="lowerRoman"/>
      <w:lvlText w:val="%6."/>
      <w:lvlJc w:val="right"/>
      <w:pPr>
        <w:ind w:left="4773" w:hanging="180"/>
      </w:pPr>
    </w:lvl>
    <w:lvl w:ilvl="6" w:tplc="4009000F" w:tentative="1">
      <w:start w:val="1"/>
      <w:numFmt w:val="decimal"/>
      <w:lvlText w:val="%7."/>
      <w:lvlJc w:val="left"/>
      <w:pPr>
        <w:ind w:left="5493" w:hanging="360"/>
      </w:pPr>
    </w:lvl>
    <w:lvl w:ilvl="7" w:tplc="40090019" w:tentative="1">
      <w:start w:val="1"/>
      <w:numFmt w:val="lowerLetter"/>
      <w:lvlText w:val="%8."/>
      <w:lvlJc w:val="left"/>
      <w:pPr>
        <w:ind w:left="6213" w:hanging="360"/>
      </w:pPr>
    </w:lvl>
    <w:lvl w:ilvl="8" w:tplc="4009001B" w:tentative="1">
      <w:start w:val="1"/>
      <w:numFmt w:val="lowerRoman"/>
      <w:lvlText w:val="%9."/>
      <w:lvlJc w:val="right"/>
      <w:pPr>
        <w:ind w:left="6933" w:hanging="180"/>
      </w:pPr>
    </w:lvl>
  </w:abstractNum>
  <w:abstractNum w:abstractNumId="1" w15:restartNumberingAfterBreak="0">
    <w:nsid w:val="7738779A"/>
    <w:multiLevelType w:val="multilevel"/>
    <w:tmpl w:val="77EC1FB2"/>
    <w:styleLink w:val="headings"/>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567"/>
        </w:tabs>
        <w:ind w:left="567" w:hanging="567"/>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964"/>
        </w:tabs>
        <w:ind w:left="964" w:hanging="964"/>
      </w:pPr>
      <w:rPr>
        <w:rFonts w:ascii="Times New Roman" w:hAnsi="Times New Roman" w:hint="default"/>
        <w:b w:val="0"/>
        <w:i/>
        <w:sz w:val="20"/>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 w15:restartNumberingAfterBreak="0">
    <w:nsid w:val="7D9521C8"/>
    <w:multiLevelType w:val="multilevel"/>
    <w:tmpl w:val="F35CB8F2"/>
    <w:styleLink w:val="referencelist"/>
    <w:lvl w:ilvl="0">
      <w:start w:val="1"/>
      <w:numFmt w:val="decimal"/>
      <w:pStyle w:val="referenceitem"/>
      <w:lvlText w:val="%1."/>
      <w:lvlJc w:val="right"/>
      <w:pPr>
        <w:tabs>
          <w:tab w:val="num" w:pos="341"/>
        </w:tabs>
        <w:ind w:left="341" w:hanging="114"/>
      </w:pPr>
      <w:rPr>
        <w:rFonts w:hint="default"/>
      </w:rPr>
    </w:lvl>
    <w:lvl w:ilvl="1">
      <w:start w:val="1"/>
      <w:numFmt w:val="lowerLetter"/>
      <w:lvlText w:val="%2."/>
      <w:lvlJc w:val="left"/>
      <w:pPr>
        <w:tabs>
          <w:tab w:val="num" w:pos="1896"/>
        </w:tabs>
        <w:ind w:left="1896" w:hanging="360"/>
      </w:pPr>
      <w:rPr>
        <w:rFonts w:hint="default"/>
      </w:rPr>
    </w:lvl>
    <w:lvl w:ilvl="2">
      <w:start w:val="1"/>
      <w:numFmt w:val="lowerRoman"/>
      <w:lvlText w:val="%3."/>
      <w:lvlJc w:val="right"/>
      <w:pPr>
        <w:tabs>
          <w:tab w:val="num" w:pos="2616"/>
        </w:tabs>
        <w:ind w:left="2616" w:hanging="180"/>
      </w:pPr>
      <w:rPr>
        <w:rFonts w:hint="default"/>
      </w:rPr>
    </w:lvl>
    <w:lvl w:ilvl="3">
      <w:start w:val="1"/>
      <w:numFmt w:val="decimal"/>
      <w:lvlText w:val="%4."/>
      <w:lvlJc w:val="left"/>
      <w:pPr>
        <w:tabs>
          <w:tab w:val="num" w:pos="3336"/>
        </w:tabs>
        <w:ind w:left="3336" w:hanging="360"/>
      </w:pPr>
      <w:rPr>
        <w:rFonts w:hint="default"/>
      </w:rPr>
    </w:lvl>
    <w:lvl w:ilvl="4">
      <w:start w:val="1"/>
      <w:numFmt w:val="lowerLetter"/>
      <w:lvlText w:val="%5."/>
      <w:lvlJc w:val="left"/>
      <w:pPr>
        <w:tabs>
          <w:tab w:val="num" w:pos="4056"/>
        </w:tabs>
        <w:ind w:left="4056" w:hanging="360"/>
      </w:pPr>
      <w:rPr>
        <w:rFonts w:hint="default"/>
      </w:rPr>
    </w:lvl>
    <w:lvl w:ilvl="5">
      <w:start w:val="1"/>
      <w:numFmt w:val="lowerRoman"/>
      <w:lvlText w:val="%6."/>
      <w:lvlJc w:val="right"/>
      <w:pPr>
        <w:tabs>
          <w:tab w:val="num" w:pos="4776"/>
        </w:tabs>
        <w:ind w:left="4776" w:hanging="180"/>
      </w:pPr>
      <w:rPr>
        <w:rFonts w:hint="default"/>
      </w:rPr>
    </w:lvl>
    <w:lvl w:ilvl="6">
      <w:start w:val="1"/>
      <w:numFmt w:val="decimal"/>
      <w:lvlText w:val="%7."/>
      <w:lvlJc w:val="left"/>
      <w:pPr>
        <w:tabs>
          <w:tab w:val="num" w:pos="5496"/>
        </w:tabs>
        <w:ind w:left="5496" w:hanging="360"/>
      </w:pPr>
      <w:rPr>
        <w:rFonts w:hint="default"/>
      </w:rPr>
    </w:lvl>
    <w:lvl w:ilvl="7">
      <w:start w:val="1"/>
      <w:numFmt w:val="lowerLetter"/>
      <w:lvlText w:val="%8."/>
      <w:lvlJc w:val="left"/>
      <w:pPr>
        <w:tabs>
          <w:tab w:val="num" w:pos="6216"/>
        </w:tabs>
        <w:ind w:left="6216" w:hanging="360"/>
      </w:pPr>
      <w:rPr>
        <w:rFonts w:hint="default"/>
      </w:rPr>
    </w:lvl>
    <w:lvl w:ilvl="8">
      <w:start w:val="1"/>
      <w:numFmt w:val="lowerRoman"/>
      <w:lvlText w:val="%9."/>
      <w:lvlJc w:val="right"/>
      <w:pPr>
        <w:tabs>
          <w:tab w:val="num" w:pos="6936"/>
        </w:tabs>
        <w:ind w:left="6936" w:hanging="180"/>
      </w:pPr>
      <w:rPr>
        <w:rFont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2352"/>
    <w:rsid w:val="00041EAF"/>
    <w:rsid w:val="001B522F"/>
    <w:rsid w:val="002220E9"/>
    <w:rsid w:val="00224D7E"/>
    <w:rsid w:val="00312D2E"/>
    <w:rsid w:val="004108A7"/>
    <w:rsid w:val="00467FFE"/>
    <w:rsid w:val="004D09CE"/>
    <w:rsid w:val="004E38B4"/>
    <w:rsid w:val="005B696D"/>
    <w:rsid w:val="00605C09"/>
    <w:rsid w:val="00630E05"/>
    <w:rsid w:val="00873EB2"/>
    <w:rsid w:val="008C4E3D"/>
    <w:rsid w:val="009822AA"/>
    <w:rsid w:val="00AB390A"/>
    <w:rsid w:val="00B62352"/>
    <w:rsid w:val="00BE2508"/>
    <w:rsid w:val="00D544D6"/>
    <w:rsid w:val="00E9683A"/>
    <w:rsid w:val="00EA4C5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efaultImageDpi w14:val="330"/>
  <w15:chartTrackingRefBased/>
  <w15:docId w15:val="{DF9755C8-48DE-4833-B19D-2822613948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3">
    <w:name w:val="heading 3"/>
    <w:basedOn w:val="Normal"/>
    <w:next w:val="Normal"/>
    <w:link w:val="Heading3Char"/>
    <w:qFormat/>
    <w:rsid w:val="00B62352"/>
    <w:pPr>
      <w:overflowPunct w:val="0"/>
      <w:autoSpaceDE w:val="0"/>
      <w:autoSpaceDN w:val="0"/>
      <w:adjustRightInd w:val="0"/>
      <w:spacing w:before="360" w:after="0" w:line="240" w:lineRule="atLeast"/>
      <w:jc w:val="both"/>
      <w:textAlignment w:val="baseline"/>
      <w:outlineLvl w:val="2"/>
    </w:pPr>
    <w:rPr>
      <w:rFonts w:ascii="Times New Roman" w:eastAsia="Times New Roman" w:hAnsi="Times New Roman" w:cs="Times New Roman"/>
      <w:sz w:val="20"/>
      <w:szCs w:val="20"/>
    </w:rPr>
  </w:style>
  <w:style w:type="paragraph" w:styleId="Heading4">
    <w:name w:val="heading 4"/>
    <w:basedOn w:val="Normal"/>
    <w:next w:val="Normal"/>
    <w:link w:val="Heading4Char"/>
    <w:qFormat/>
    <w:rsid w:val="00B62352"/>
    <w:pPr>
      <w:overflowPunct w:val="0"/>
      <w:autoSpaceDE w:val="0"/>
      <w:autoSpaceDN w:val="0"/>
      <w:adjustRightInd w:val="0"/>
      <w:spacing w:before="240" w:after="0" w:line="240" w:lineRule="atLeast"/>
      <w:jc w:val="both"/>
      <w:textAlignment w:val="baseline"/>
      <w:outlineLvl w:val="3"/>
    </w:pPr>
    <w:rPr>
      <w:rFonts w:ascii="Times New Roman" w:eastAsia="Times New Roman" w:hAnsi="Times New Roman" w:cs="Times New Roman"/>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ddress">
    <w:name w:val="address"/>
    <w:basedOn w:val="Normal"/>
    <w:rsid w:val="00B62352"/>
    <w:pPr>
      <w:overflowPunct w:val="0"/>
      <w:autoSpaceDE w:val="0"/>
      <w:autoSpaceDN w:val="0"/>
      <w:adjustRightInd w:val="0"/>
      <w:spacing w:after="200" w:line="220" w:lineRule="atLeast"/>
      <w:contextualSpacing/>
      <w:jc w:val="center"/>
      <w:textAlignment w:val="baseline"/>
    </w:pPr>
    <w:rPr>
      <w:rFonts w:ascii="Times New Roman" w:eastAsia="Times New Roman" w:hAnsi="Times New Roman" w:cs="Times New Roman"/>
      <w:sz w:val="18"/>
      <w:szCs w:val="20"/>
    </w:rPr>
  </w:style>
  <w:style w:type="paragraph" w:customStyle="1" w:styleId="author">
    <w:name w:val="author"/>
    <w:basedOn w:val="Normal"/>
    <w:next w:val="address"/>
    <w:rsid w:val="00B62352"/>
    <w:pPr>
      <w:overflowPunct w:val="0"/>
      <w:autoSpaceDE w:val="0"/>
      <w:autoSpaceDN w:val="0"/>
      <w:adjustRightInd w:val="0"/>
      <w:spacing w:after="200" w:line="220" w:lineRule="atLeast"/>
      <w:jc w:val="center"/>
      <w:textAlignment w:val="baseline"/>
    </w:pPr>
    <w:rPr>
      <w:rFonts w:ascii="Times New Roman" w:eastAsia="Times New Roman" w:hAnsi="Times New Roman" w:cs="Times New Roman"/>
      <w:sz w:val="20"/>
      <w:szCs w:val="20"/>
    </w:rPr>
  </w:style>
  <w:style w:type="character" w:customStyle="1" w:styleId="e-mail">
    <w:name w:val="e-mail"/>
    <w:basedOn w:val="DefaultParagraphFont"/>
    <w:rsid w:val="00B62352"/>
    <w:rPr>
      <w:rFonts w:ascii="Courier" w:hAnsi="Courier"/>
      <w:noProof/>
    </w:rPr>
  </w:style>
  <w:style w:type="paragraph" w:customStyle="1" w:styleId="papertitle">
    <w:name w:val="papertitle"/>
    <w:basedOn w:val="Normal"/>
    <w:next w:val="author"/>
    <w:rsid w:val="00B62352"/>
    <w:pPr>
      <w:keepNext/>
      <w:keepLines/>
      <w:suppressAutoHyphens/>
      <w:overflowPunct w:val="0"/>
      <w:autoSpaceDE w:val="0"/>
      <w:autoSpaceDN w:val="0"/>
      <w:adjustRightInd w:val="0"/>
      <w:spacing w:after="480" w:line="360" w:lineRule="atLeast"/>
      <w:jc w:val="center"/>
      <w:textAlignment w:val="baseline"/>
    </w:pPr>
    <w:rPr>
      <w:rFonts w:ascii="Times New Roman" w:eastAsia="Times New Roman" w:hAnsi="Times New Roman" w:cs="Times New Roman"/>
      <w:b/>
      <w:sz w:val="28"/>
      <w:szCs w:val="20"/>
    </w:rPr>
  </w:style>
  <w:style w:type="character" w:customStyle="1" w:styleId="ORCID">
    <w:name w:val="ORCID"/>
    <w:basedOn w:val="DefaultParagraphFont"/>
    <w:rsid w:val="00B62352"/>
    <w:rPr>
      <w:position w:val="0"/>
      <w:vertAlign w:val="superscript"/>
    </w:rPr>
  </w:style>
  <w:style w:type="paragraph" w:customStyle="1" w:styleId="abstract">
    <w:name w:val="abstract"/>
    <w:basedOn w:val="Normal"/>
    <w:rsid w:val="00B62352"/>
    <w:pPr>
      <w:overflowPunct w:val="0"/>
      <w:autoSpaceDE w:val="0"/>
      <w:autoSpaceDN w:val="0"/>
      <w:adjustRightInd w:val="0"/>
      <w:spacing w:before="600" w:after="360" w:line="220" w:lineRule="atLeast"/>
      <w:ind w:left="567" w:right="567" w:firstLine="227"/>
      <w:contextualSpacing/>
      <w:jc w:val="both"/>
      <w:textAlignment w:val="baseline"/>
    </w:pPr>
    <w:rPr>
      <w:rFonts w:ascii="Times New Roman" w:eastAsia="Times New Roman" w:hAnsi="Times New Roman" w:cs="Times New Roman"/>
      <w:sz w:val="18"/>
      <w:szCs w:val="20"/>
    </w:rPr>
  </w:style>
  <w:style w:type="paragraph" w:customStyle="1" w:styleId="keywords">
    <w:name w:val="keywords"/>
    <w:basedOn w:val="abstract"/>
    <w:next w:val="Normal"/>
    <w:rsid w:val="00B62352"/>
    <w:pPr>
      <w:spacing w:before="220"/>
      <w:ind w:firstLine="0"/>
      <w:contextualSpacing w:val="0"/>
      <w:jc w:val="left"/>
    </w:pPr>
  </w:style>
  <w:style w:type="character" w:customStyle="1" w:styleId="Heading3Char">
    <w:name w:val="Heading 3 Char"/>
    <w:basedOn w:val="DefaultParagraphFont"/>
    <w:link w:val="Heading3"/>
    <w:rsid w:val="00B62352"/>
    <w:rPr>
      <w:rFonts w:ascii="Times New Roman" w:eastAsia="Times New Roman" w:hAnsi="Times New Roman" w:cs="Times New Roman"/>
      <w:sz w:val="20"/>
      <w:szCs w:val="20"/>
    </w:rPr>
  </w:style>
  <w:style w:type="character" w:customStyle="1" w:styleId="Heading4Char">
    <w:name w:val="Heading 4 Char"/>
    <w:basedOn w:val="DefaultParagraphFont"/>
    <w:link w:val="Heading4"/>
    <w:rsid w:val="00B62352"/>
    <w:rPr>
      <w:rFonts w:ascii="Times New Roman" w:eastAsia="Times New Roman" w:hAnsi="Times New Roman" w:cs="Times New Roman"/>
      <w:sz w:val="20"/>
      <w:szCs w:val="20"/>
    </w:rPr>
  </w:style>
  <w:style w:type="paragraph" w:customStyle="1" w:styleId="equation">
    <w:name w:val="equation"/>
    <w:basedOn w:val="Normal"/>
    <w:next w:val="Normal"/>
    <w:rsid w:val="00B62352"/>
    <w:pPr>
      <w:tabs>
        <w:tab w:val="center" w:pos="3289"/>
        <w:tab w:val="right" w:pos="6917"/>
      </w:tabs>
      <w:overflowPunct w:val="0"/>
      <w:autoSpaceDE w:val="0"/>
      <w:autoSpaceDN w:val="0"/>
      <w:adjustRightInd w:val="0"/>
      <w:spacing w:before="160" w:line="240" w:lineRule="atLeast"/>
      <w:jc w:val="both"/>
      <w:textAlignment w:val="baseline"/>
    </w:pPr>
    <w:rPr>
      <w:rFonts w:ascii="Times New Roman" w:eastAsia="Times New Roman" w:hAnsi="Times New Roman" w:cs="Times New Roman"/>
      <w:sz w:val="20"/>
      <w:szCs w:val="20"/>
    </w:rPr>
  </w:style>
  <w:style w:type="paragraph" w:customStyle="1" w:styleId="figurecaption">
    <w:name w:val="figurecaption"/>
    <w:basedOn w:val="Normal"/>
    <w:next w:val="Normal"/>
    <w:rsid w:val="00B62352"/>
    <w:pPr>
      <w:keepLines/>
      <w:overflowPunct w:val="0"/>
      <w:autoSpaceDE w:val="0"/>
      <w:autoSpaceDN w:val="0"/>
      <w:adjustRightInd w:val="0"/>
      <w:spacing w:before="120" w:after="240" w:line="220" w:lineRule="atLeast"/>
      <w:jc w:val="center"/>
      <w:textAlignment w:val="baseline"/>
    </w:pPr>
    <w:rPr>
      <w:rFonts w:ascii="Times New Roman" w:eastAsia="Times New Roman" w:hAnsi="Times New Roman" w:cs="Times New Roman"/>
      <w:sz w:val="18"/>
      <w:szCs w:val="20"/>
    </w:rPr>
  </w:style>
  <w:style w:type="paragraph" w:customStyle="1" w:styleId="heading1">
    <w:name w:val="heading1"/>
    <w:basedOn w:val="Normal"/>
    <w:next w:val="p1a"/>
    <w:qFormat/>
    <w:rsid w:val="00B62352"/>
    <w:pPr>
      <w:keepNext/>
      <w:keepLines/>
      <w:numPr>
        <w:numId w:val="1"/>
      </w:numPr>
      <w:suppressAutoHyphens/>
      <w:overflowPunct w:val="0"/>
      <w:autoSpaceDE w:val="0"/>
      <w:autoSpaceDN w:val="0"/>
      <w:adjustRightInd w:val="0"/>
      <w:spacing w:before="360" w:after="240" w:line="300" w:lineRule="atLeast"/>
      <w:textAlignment w:val="baseline"/>
      <w:outlineLvl w:val="0"/>
    </w:pPr>
    <w:rPr>
      <w:rFonts w:ascii="Times New Roman" w:eastAsia="Times New Roman" w:hAnsi="Times New Roman" w:cs="Times New Roman"/>
      <w:b/>
      <w:sz w:val="24"/>
      <w:szCs w:val="20"/>
    </w:rPr>
  </w:style>
  <w:style w:type="paragraph" w:customStyle="1" w:styleId="heading2">
    <w:name w:val="heading2"/>
    <w:basedOn w:val="Normal"/>
    <w:next w:val="p1a"/>
    <w:qFormat/>
    <w:rsid w:val="00B62352"/>
    <w:pPr>
      <w:keepNext/>
      <w:keepLines/>
      <w:numPr>
        <w:ilvl w:val="1"/>
        <w:numId w:val="1"/>
      </w:numPr>
      <w:suppressAutoHyphens/>
      <w:overflowPunct w:val="0"/>
      <w:autoSpaceDE w:val="0"/>
      <w:autoSpaceDN w:val="0"/>
      <w:adjustRightInd w:val="0"/>
      <w:spacing w:before="360" w:line="240" w:lineRule="atLeast"/>
      <w:textAlignment w:val="baseline"/>
      <w:outlineLvl w:val="1"/>
    </w:pPr>
    <w:rPr>
      <w:rFonts w:ascii="Times New Roman" w:eastAsia="Times New Roman" w:hAnsi="Times New Roman" w:cs="Times New Roman"/>
      <w:b/>
      <w:sz w:val="20"/>
      <w:szCs w:val="20"/>
    </w:rPr>
  </w:style>
  <w:style w:type="character" w:customStyle="1" w:styleId="heading30">
    <w:name w:val="heading3"/>
    <w:basedOn w:val="DefaultParagraphFont"/>
    <w:rsid w:val="00B62352"/>
    <w:rPr>
      <w:b/>
    </w:rPr>
  </w:style>
  <w:style w:type="character" w:customStyle="1" w:styleId="heading40">
    <w:name w:val="heading4"/>
    <w:basedOn w:val="DefaultParagraphFont"/>
    <w:rsid w:val="00B62352"/>
    <w:rPr>
      <w:i/>
    </w:rPr>
  </w:style>
  <w:style w:type="numbering" w:customStyle="1" w:styleId="headings">
    <w:name w:val="headings"/>
    <w:basedOn w:val="NoList"/>
    <w:rsid w:val="00B62352"/>
    <w:pPr>
      <w:numPr>
        <w:numId w:val="1"/>
      </w:numPr>
    </w:pPr>
  </w:style>
  <w:style w:type="character" w:styleId="Hyperlink">
    <w:name w:val="Hyperlink"/>
    <w:basedOn w:val="DefaultParagraphFont"/>
    <w:semiHidden/>
    <w:unhideWhenUsed/>
    <w:rsid w:val="00B62352"/>
    <w:rPr>
      <w:color w:val="auto"/>
      <w:u w:val="none"/>
    </w:rPr>
  </w:style>
  <w:style w:type="paragraph" w:customStyle="1" w:styleId="p1a">
    <w:name w:val="p1a"/>
    <w:basedOn w:val="Normal"/>
    <w:next w:val="Normal"/>
    <w:rsid w:val="00B62352"/>
    <w:pPr>
      <w:overflowPunct w:val="0"/>
      <w:autoSpaceDE w:val="0"/>
      <w:autoSpaceDN w:val="0"/>
      <w:adjustRightInd w:val="0"/>
      <w:spacing w:after="0" w:line="240" w:lineRule="atLeast"/>
      <w:jc w:val="both"/>
      <w:textAlignment w:val="baseline"/>
    </w:pPr>
    <w:rPr>
      <w:rFonts w:ascii="Times New Roman" w:eastAsia="Times New Roman" w:hAnsi="Times New Roman" w:cs="Times New Roman"/>
      <w:sz w:val="20"/>
      <w:szCs w:val="20"/>
    </w:rPr>
  </w:style>
  <w:style w:type="paragraph" w:customStyle="1" w:styleId="referenceitem">
    <w:name w:val="referenceitem"/>
    <w:basedOn w:val="Normal"/>
    <w:rsid w:val="00B62352"/>
    <w:pPr>
      <w:numPr>
        <w:numId w:val="2"/>
      </w:numPr>
      <w:overflowPunct w:val="0"/>
      <w:autoSpaceDE w:val="0"/>
      <w:autoSpaceDN w:val="0"/>
      <w:adjustRightInd w:val="0"/>
      <w:spacing w:after="0" w:line="220" w:lineRule="atLeast"/>
      <w:jc w:val="both"/>
      <w:textAlignment w:val="baseline"/>
    </w:pPr>
    <w:rPr>
      <w:rFonts w:ascii="Times New Roman" w:eastAsia="Times New Roman" w:hAnsi="Times New Roman" w:cs="Times New Roman"/>
      <w:sz w:val="18"/>
      <w:szCs w:val="20"/>
    </w:rPr>
  </w:style>
  <w:style w:type="numbering" w:customStyle="1" w:styleId="referencelist">
    <w:name w:val="referencelist"/>
    <w:basedOn w:val="NoList"/>
    <w:semiHidden/>
    <w:rsid w:val="00B62352"/>
    <w:pPr>
      <w:numPr>
        <w:numId w:val="2"/>
      </w:numPr>
    </w:pPr>
  </w:style>
  <w:style w:type="paragraph" w:customStyle="1" w:styleId="tablecaption">
    <w:name w:val="tablecaption"/>
    <w:basedOn w:val="Normal"/>
    <w:next w:val="Normal"/>
    <w:rsid w:val="00B62352"/>
    <w:pPr>
      <w:keepNext/>
      <w:keepLines/>
      <w:overflowPunct w:val="0"/>
      <w:autoSpaceDE w:val="0"/>
      <w:autoSpaceDN w:val="0"/>
      <w:adjustRightInd w:val="0"/>
      <w:spacing w:before="240" w:after="120" w:line="220" w:lineRule="atLeast"/>
      <w:jc w:val="center"/>
      <w:textAlignment w:val="baseline"/>
    </w:pPr>
    <w:rPr>
      <w:rFonts w:ascii="Times New Roman" w:eastAsia="Times New Roman" w:hAnsi="Times New Roman" w:cs="Times New Roman"/>
      <w:sz w:val="18"/>
      <w:szCs w:val="20"/>
    </w:rPr>
  </w:style>
  <w:style w:type="table" w:styleId="TableGrid">
    <w:name w:val="Table Grid"/>
    <w:basedOn w:val="TableNormal"/>
    <w:uiPriority w:val="39"/>
    <w:rsid w:val="00312D2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AB390A"/>
    <w:pPr>
      <w:spacing w:after="200" w:line="240" w:lineRule="auto"/>
    </w:pPr>
    <w:rPr>
      <w:i/>
      <w:iCs/>
      <w:color w:val="44546A" w:themeColor="text2"/>
      <w:sz w:val="18"/>
      <w:szCs w:val="18"/>
    </w:rPr>
  </w:style>
  <w:style w:type="paragraph" w:styleId="BodyText">
    <w:name w:val="Body Text"/>
    <w:basedOn w:val="Normal"/>
    <w:link w:val="BodyTextChar"/>
    <w:uiPriority w:val="1"/>
    <w:qFormat/>
    <w:rsid w:val="00BE2508"/>
    <w:pPr>
      <w:widowControl w:val="0"/>
      <w:autoSpaceDE w:val="0"/>
      <w:autoSpaceDN w:val="0"/>
      <w:spacing w:after="0" w:line="240" w:lineRule="auto"/>
    </w:pPr>
    <w:rPr>
      <w:rFonts w:ascii="Times New Roman" w:eastAsia="Times New Roman" w:hAnsi="Times New Roman" w:cs="Times New Roman"/>
      <w:sz w:val="20"/>
      <w:szCs w:val="20"/>
    </w:rPr>
  </w:style>
  <w:style w:type="character" w:customStyle="1" w:styleId="BodyTextChar">
    <w:name w:val="Body Text Char"/>
    <w:basedOn w:val="DefaultParagraphFont"/>
    <w:link w:val="BodyText"/>
    <w:uiPriority w:val="1"/>
    <w:rsid w:val="00BE2508"/>
    <w:rPr>
      <w:rFonts w:ascii="Times New Roman" w:eastAsia="Times New Roman" w:hAnsi="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0.jpeg"/><Relationship Id="rId26" Type="http://schemas.openxmlformats.org/officeDocument/2006/relationships/image" Target="media/image18.png"/><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chart" Target="charts/chart4.xml"/><Relationship Id="rId25" Type="http://schemas.openxmlformats.org/officeDocument/2006/relationships/image" Target="media/image17.png"/><Relationship Id="rId2" Type="http://schemas.openxmlformats.org/officeDocument/2006/relationships/styles" Target="styles.xml"/><Relationship Id="rId16" Type="http://schemas.openxmlformats.org/officeDocument/2006/relationships/chart" Target="charts/chart3.xml"/><Relationship Id="rId20" Type="http://schemas.openxmlformats.org/officeDocument/2006/relationships/image" Target="media/image12.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16.jpeg"/><Relationship Id="rId5" Type="http://schemas.openxmlformats.org/officeDocument/2006/relationships/image" Target="media/image1.png"/><Relationship Id="rId15" Type="http://schemas.openxmlformats.org/officeDocument/2006/relationships/chart" Target="charts/chart2.xml"/><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6.pn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chart" Target="charts/chart1.xml"/><Relationship Id="rId22" Type="http://schemas.openxmlformats.org/officeDocument/2006/relationships/image" Target="media/image14.png"/><Relationship Id="rId27" Type="http://schemas.openxmlformats.org/officeDocument/2006/relationships/image" Target="media/image19.jpeg"/><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embeddings/oleObject1.bin"/></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D:\KDY\tsr2_files\dp0\FFF\Fluent\torque-rfile.out"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Book1" TargetMode="Externa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oleObject" Target="file:///E:\VAWT_CONFERENCE\Torque%20Vs%20timestep%20Over.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IN" sz="1050">
                <a:latin typeface="Times New Roman" panose="02020603050405020304" pitchFamily="18" charset="0"/>
                <a:cs typeface="Times New Roman" panose="02020603050405020304" pitchFamily="18" charset="0"/>
              </a:rPr>
              <a:t>Torque Vs Tim</a:t>
            </a:r>
            <a:r>
              <a:rPr lang="en-IN" sz="1050" baseline="0">
                <a:latin typeface="Times New Roman" panose="02020603050405020304" pitchFamily="18" charset="0"/>
                <a:cs typeface="Times New Roman" panose="02020603050405020304" pitchFamily="18" charset="0"/>
              </a:rPr>
              <a:t>e steps</a:t>
            </a:r>
            <a:endParaRPr lang="en-IN" sz="105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spPr>
            <a:ln w="15875" cap="rnd">
              <a:solidFill>
                <a:schemeClr val="accent1"/>
              </a:solidFill>
              <a:round/>
            </a:ln>
            <a:effectLst/>
          </c:spPr>
          <c:marker>
            <c:symbol val="none"/>
          </c:marker>
          <c:cat>
            <c:numRef>
              <c:f>Sheet1!$J$59:$J$419</c:f>
              <c:numCache>
                <c:formatCode>General</c:formatCode>
                <c:ptCount val="36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pt idx="91">
                  <c:v>91</c:v>
                </c:pt>
                <c:pt idx="92">
                  <c:v>92</c:v>
                </c:pt>
                <c:pt idx="93">
                  <c:v>93</c:v>
                </c:pt>
                <c:pt idx="94">
                  <c:v>94</c:v>
                </c:pt>
                <c:pt idx="95">
                  <c:v>95</c:v>
                </c:pt>
                <c:pt idx="96">
                  <c:v>96</c:v>
                </c:pt>
                <c:pt idx="97">
                  <c:v>97</c:v>
                </c:pt>
                <c:pt idx="98">
                  <c:v>98</c:v>
                </c:pt>
                <c:pt idx="99">
                  <c:v>99</c:v>
                </c:pt>
                <c:pt idx="100">
                  <c:v>100</c:v>
                </c:pt>
                <c:pt idx="101">
                  <c:v>101</c:v>
                </c:pt>
                <c:pt idx="102">
                  <c:v>102</c:v>
                </c:pt>
                <c:pt idx="103">
                  <c:v>103</c:v>
                </c:pt>
                <c:pt idx="104">
                  <c:v>104</c:v>
                </c:pt>
                <c:pt idx="105">
                  <c:v>105</c:v>
                </c:pt>
                <c:pt idx="106">
                  <c:v>106</c:v>
                </c:pt>
                <c:pt idx="107">
                  <c:v>107</c:v>
                </c:pt>
                <c:pt idx="108">
                  <c:v>108</c:v>
                </c:pt>
                <c:pt idx="109">
                  <c:v>109</c:v>
                </c:pt>
                <c:pt idx="110">
                  <c:v>110</c:v>
                </c:pt>
                <c:pt idx="111">
                  <c:v>111</c:v>
                </c:pt>
                <c:pt idx="112">
                  <c:v>112</c:v>
                </c:pt>
                <c:pt idx="113">
                  <c:v>113</c:v>
                </c:pt>
                <c:pt idx="114">
                  <c:v>114</c:v>
                </c:pt>
                <c:pt idx="115">
                  <c:v>115</c:v>
                </c:pt>
                <c:pt idx="116">
                  <c:v>116</c:v>
                </c:pt>
                <c:pt idx="117">
                  <c:v>117</c:v>
                </c:pt>
                <c:pt idx="118">
                  <c:v>118</c:v>
                </c:pt>
                <c:pt idx="119">
                  <c:v>119</c:v>
                </c:pt>
                <c:pt idx="120">
                  <c:v>120</c:v>
                </c:pt>
                <c:pt idx="121">
                  <c:v>121</c:v>
                </c:pt>
                <c:pt idx="122">
                  <c:v>122</c:v>
                </c:pt>
                <c:pt idx="123">
                  <c:v>123</c:v>
                </c:pt>
                <c:pt idx="124">
                  <c:v>124</c:v>
                </c:pt>
                <c:pt idx="125">
                  <c:v>125</c:v>
                </c:pt>
                <c:pt idx="126">
                  <c:v>126</c:v>
                </c:pt>
                <c:pt idx="127">
                  <c:v>127</c:v>
                </c:pt>
                <c:pt idx="128">
                  <c:v>128</c:v>
                </c:pt>
                <c:pt idx="129">
                  <c:v>129</c:v>
                </c:pt>
                <c:pt idx="130">
                  <c:v>130</c:v>
                </c:pt>
                <c:pt idx="131">
                  <c:v>131</c:v>
                </c:pt>
                <c:pt idx="132">
                  <c:v>132</c:v>
                </c:pt>
                <c:pt idx="133">
                  <c:v>133</c:v>
                </c:pt>
                <c:pt idx="134">
                  <c:v>134</c:v>
                </c:pt>
                <c:pt idx="135">
                  <c:v>135</c:v>
                </c:pt>
                <c:pt idx="136">
                  <c:v>136</c:v>
                </c:pt>
                <c:pt idx="137">
                  <c:v>137</c:v>
                </c:pt>
                <c:pt idx="138">
                  <c:v>138</c:v>
                </c:pt>
                <c:pt idx="139">
                  <c:v>139</c:v>
                </c:pt>
                <c:pt idx="140">
                  <c:v>140</c:v>
                </c:pt>
                <c:pt idx="141">
                  <c:v>141</c:v>
                </c:pt>
                <c:pt idx="142">
                  <c:v>142</c:v>
                </c:pt>
                <c:pt idx="143">
                  <c:v>143</c:v>
                </c:pt>
                <c:pt idx="144">
                  <c:v>144</c:v>
                </c:pt>
                <c:pt idx="145">
                  <c:v>145</c:v>
                </c:pt>
                <c:pt idx="146">
                  <c:v>146</c:v>
                </c:pt>
                <c:pt idx="147">
                  <c:v>147</c:v>
                </c:pt>
                <c:pt idx="148">
                  <c:v>148</c:v>
                </c:pt>
                <c:pt idx="149">
                  <c:v>149</c:v>
                </c:pt>
                <c:pt idx="150">
                  <c:v>150</c:v>
                </c:pt>
                <c:pt idx="151">
                  <c:v>151</c:v>
                </c:pt>
                <c:pt idx="152">
                  <c:v>152</c:v>
                </c:pt>
                <c:pt idx="153">
                  <c:v>153</c:v>
                </c:pt>
                <c:pt idx="154">
                  <c:v>154</c:v>
                </c:pt>
                <c:pt idx="155">
                  <c:v>155</c:v>
                </c:pt>
                <c:pt idx="156">
                  <c:v>156</c:v>
                </c:pt>
                <c:pt idx="157">
                  <c:v>157</c:v>
                </c:pt>
                <c:pt idx="158">
                  <c:v>158</c:v>
                </c:pt>
                <c:pt idx="159">
                  <c:v>159</c:v>
                </c:pt>
                <c:pt idx="160">
                  <c:v>160</c:v>
                </c:pt>
                <c:pt idx="161">
                  <c:v>161</c:v>
                </c:pt>
                <c:pt idx="162">
                  <c:v>162</c:v>
                </c:pt>
                <c:pt idx="163">
                  <c:v>163</c:v>
                </c:pt>
                <c:pt idx="164">
                  <c:v>164</c:v>
                </c:pt>
                <c:pt idx="165">
                  <c:v>165</c:v>
                </c:pt>
                <c:pt idx="166">
                  <c:v>166</c:v>
                </c:pt>
                <c:pt idx="167">
                  <c:v>167</c:v>
                </c:pt>
                <c:pt idx="168">
                  <c:v>168</c:v>
                </c:pt>
                <c:pt idx="169">
                  <c:v>169</c:v>
                </c:pt>
                <c:pt idx="170">
                  <c:v>170</c:v>
                </c:pt>
                <c:pt idx="171">
                  <c:v>171</c:v>
                </c:pt>
                <c:pt idx="172">
                  <c:v>172</c:v>
                </c:pt>
                <c:pt idx="173">
                  <c:v>173</c:v>
                </c:pt>
                <c:pt idx="174">
                  <c:v>174</c:v>
                </c:pt>
                <c:pt idx="175">
                  <c:v>175</c:v>
                </c:pt>
                <c:pt idx="176">
                  <c:v>176</c:v>
                </c:pt>
                <c:pt idx="177">
                  <c:v>177</c:v>
                </c:pt>
                <c:pt idx="178">
                  <c:v>178</c:v>
                </c:pt>
                <c:pt idx="179">
                  <c:v>179</c:v>
                </c:pt>
                <c:pt idx="180">
                  <c:v>180</c:v>
                </c:pt>
                <c:pt idx="181">
                  <c:v>181</c:v>
                </c:pt>
                <c:pt idx="182">
                  <c:v>182</c:v>
                </c:pt>
                <c:pt idx="183">
                  <c:v>183</c:v>
                </c:pt>
                <c:pt idx="184">
                  <c:v>184</c:v>
                </c:pt>
                <c:pt idx="185">
                  <c:v>185</c:v>
                </c:pt>
                <c:pt idx="186">
                  <c:v>186</c:v>
                </c:pt>
                <c:pt idx="187">
                  <c:v>187</c:v>
                </c:pt>
                <c:pt idx="188">
                  <c:v>188</c:v>
                </c:pt>
                <c:pt idx="189">
                  <c:v>189</c:v>
                </c:pt>
                <c:pt idx="190">
                  <c:v>190</c:v>
                </c:pt>
                <c:pt idx="191">
                  <c:v>191</c:v>
                </c:pt>
                <c:pt idx="192">
                  <c:v>192</c:v>
                </c:pt>
                <c:pt idx="193">
                  <c:v>193</c:v>
                </c:pt>
                <c:pt idx="194">
                  <c:v>194</c:v>
                </c:pt>
                <c:pt idx="195">
                  <c:v>195</c:v>
                </c:pt>
                <c:pt idx="196">
                  <c:v>196</c:v>
                </c:pt>
                <c:pt idx="197">
                  <c:v>197</c:v>
                </c:pt>
                <c:pt idx="198">
                  <c:v>198</c:v>
                </c:pt>
                <c:pt idx="199">
                  <c:v>199</c:v>
                </c:pt>
                <c:pt idx="200">
                  <c:v>200</c:v>
                </c:pt>
                <c:pt idx="201">
                  <c:v>201</c:v>
                </c:pt>
                <c:pt idx="202">
                  <c:v>202</c:v>
                </c:pt>
                <c:pt idx="203">
                  <c:v>203</c:v>
                </c:pt>
                <c:pt idx="204">
                  <c:v>204</c:v>
                </c:pt>
                <c:pt idx="205">
                  <c:v>205</c:v>
                </c:pt>
                <c:pt idx="206">
                  <c:v>206</c:v>
                </c:pt>
                <c:pt idx="207">
                  <c:v>207</c:v>
                </c:pt>
                <c:pt idx="208">
                  <c:v>208</c:v>
                </c:pt>
                <c:pt idx="209">
                  <c:v>209</c:v>
                </c:pt>
                <c:pt idx="210">
                  <c:v>210</c:v>
                </c:pt>
                <c:pt idx="211">
                  <c:v>211</c:v>
                </c:pt>
                <c:pt idx="212">
                  <c:v>212</c:v>
                </c:pt>
                <c:pt idx="213">
                  <c:v>213</c:v>
                </c:pt>
                <c:pt idx="214">
                  <c:v>214</c:v>
                </c:pt>
                <c:pt idx="215">
                  <c:v>215</c:v>
                </c:pt>
                <c:pt idx="216">
                  <c:v>216</c:v>
                </c:pt>
                <c:pt idx="217">
                  <c:v>217</c:v>
                </c:pt>
                <c:pt idx="218">
                  <c:v>218</c:v>
                </c:pt>
                <c:pt idx="219">
                  <c:v>219</c:v>
                </c:pt>
                <c:pt idx="220">
                  <c:v>220</c:v>
                </c:pt>
                <c:pt idx="221">
                  <c:v>221</c:v>
                </c:pt>
                <c:pt idx="222">
                  <c:v>222</c:v>
                </c:pt>
                <c:pt idx="223">
                  <c:v>223</c:v>
                </c:pt>
                <c:pt idx="224">
                  <c:v>224</c:v>
                </c:pt>
                <c:pt idx="225">
                  <c:v>225</c:v>
                </c:pt>
                <c:pt idx="226">
                  <c:v>226</c:v>
                </c:pt>
                <c:pt idx="227">
                  <c:v>227</c:v>
                </c:pt>
                <c:pt idx="228">
                  <c:v>228</c:v>
                </c:pt>
                <c:pt idx="229">
                  <c:v>229</c:v>
                </c:pt>
                <c:pt idx="230">
                  <c:v>230</c:v>
                </c:pt>
                <c:pt idx="231">
                  <c:v>231</c:v>
                </c:pt>
                <c:pt idx="232">
                  <c:v>232</c:v>
                </c:pt>
                <c:pt idx="233">
                  <c:v>233</c:v>
                </c:pt>
                <c:pt idx="234">
                  <c:v>234</c:v>
                </c:pt>
                <c:pt idx="235">
                  <c:v>235</c:v>
                </c:pt>
                <c:pt idx="236">
                  <c:v>236</c:v>
                </c:pt>
                <c:pt idx="237">
                  <c:v>237</c:v>
                </c:pt>
                <c:pt idx="238">
                  <c:v>238</c:v>
                </c:pt>
                <c:pt idx="239">
                  <c:v>239</c:v>
                </c:pt>
                <c:pt idx="240">
                  <c:v>240</c:v>
                </c:pt>
                <c:pt idx="241">
                  <c:v>241</c:v>
                </c:pt>
                <c:pt idx="242">
                  <c:v>242</c:v>
                </c:pt>
                <c:pt idx="243">
                  <c:v>243</c:v>
                </c:pt>
                <c:pt idx="244">
                  <c:v>244</c:v>
                </c:pt>
                <c:pt idx="245">
                  <c:v>245</c:v>
                </c:pt>
                <c:pt idx="246">
                  <c:v>246</c:v>
                </c:pt>
                <c:pt idx="247">
                  <c:v>247</c:v>
                </c:pt>
                <c:pt idx="248">
                  <c:v>248</c:v>
                </c:pt>
                <c:pt idx="249">
                  <c:v>249</c:v>
                </c:pt>
                <c:pt idx="250">
                  <c:v>250</c:v>
                </c:pt>
                <c:pt idx="251">
                  <c:v>251</c:v>
                </c:pt>
                <c:pt idx="252">
                  <c:v>252</c:v>
                </c:pt>
                <c:pt idx="253">
                  <c:v>253</c:v>
                </c:pt>
                <c:pt idx="254">
                  <c:v>254</c:v>
                </c:pt>
                <c:pt idx="255">
                  <c:v>255</c:v>
                </c:pt>
                <c:pt idx="256">
                  <c:v>256</c:v>
                </c:pt>
                <c:pt idx="257">
                  <c:v>257</c:v>
                </c:pt>
                <c:pt idx="258">
                  <c:v>258</c:v>
                </c:pt>
                <c:pt idx="259">
                  <c:v>259</c:v>
                </c:pt>
                <c:pt idx="260">
                  <c:v>260</c:v>
                </c:pt>
                <c:pt idx="261">
                  <c:v>261</c:v>
                </c:pt>
                <c:pt idx="262">
                  <c:v>262</c:v>
                </c:pt>
                <c:pt idx="263">
                  <c:v>263</c:v>
                </c:pt>
                <c:pt idx="264">
                  <c:v>264</c:v>
                </c:pt>
                <c:pt idx="265">
                  <c:v>265</c:v>
                </c:pt>
                <c:pt idx="266">
                  <c:v>266</c:v>
                </c:pt>
                <c:pt idx="267">
                  <c:v>267</c:v>
                </c:pt>
                <c:pt idx="268">
                  <c:v>268</c:v>
                </c:pt>
                <c:pt idx="269">
                  <c:v>269</c:v>
                </c:pt>
                <c:pt idx="270">
                  <c:v>270</c:v>
                </c:pt>
                <c:pt idx="271">
                  <c:v>271</c:v>
                </c:pt>
                <c:pt idx="272">
                  <c:v>272</c:v>
                </c:pt>
                <c:pt idx="273">
                  <c:v>273</c:v>
                </c:pt>
                <c:pt idx="274">
                  <c:v>274</c:v>
                </c:pt>
                <c:pt idx="275">
                  <c:v>275</c:v>
                </c:pt>
                <c:pt idx="276">
                  <c:v>276</c:v>
                </c:pt>
                <c:pt idx="277">
                  <c:v>277</c:v>
                </c:pt>
                <c:pt idx="278">
                  <c:v>278</c:v>
                </c:pt>
                <c:pt idx="279">
                  <c:v>279</c:v>
                </c:pt>
                <c:pt idx="280">
                  <c:v>280</c:v>
                </c:pt>
                <c:pt idx="281">
                  <c:v>281</c:v>
                </c:pt>
                <c:pt idx="282">
                  <c:v>282</c:v>
                </c:pt>
                <c:pt idx="283">
                  <c:v>283</c:v>
                </c:pt>
                <c:pt idx="284">
                  <c:v>284</c:v>
                </c:pt>
                <c:pt idx="285">
                  <c:v>285</c:v>
                </c:pt>
                <c:pt idx="286">
                  <c:v>286</c:v>
                </c:pt>
                <c:pt idx="287">
                  <c:v>287</c:v>
                </c:pt>
                <c:pt idx="288">
                  <c:v>288</c:v>
                </c:pt>
                <c:pt idx="289">
                  <c:v>289</c:v>
                </c:pt>
                <c:pt idx="290">
                  <c:v>290</c:v>
                </c:pt>
                <c:pt idx="291">
                  <c:v>291</c:v>
                </c:pt>
                <c:pt idx="292">
                  <c:v>292</c:v>
                </c:pt>
                <c:pt idx="293">
                  <c:v>293</c:v>
                </c:pt>
                <c:pt idx="294">
                  <c:v>294</c:v>
                </c:pt>
                <c:pt idx="295">
                  <c:v>295</c:v>
                </c:pt>
                <c:pt idx="296">
                  <c:v>296</c:v>
                </c:pt>
                <c:pt idx="297">
                  <c:v>297</c:v>
                </c:pt>
                <c:pt idx="298">
                  <c:v>298</c:v>
                </c:pt>
                <c:pt idx="299">
                  <c:v>299</c:v>
                </c:pt>
                <c:pt idx="300">
                  <c:v>300</c:v>
                </c:pt>
                <c:pt idx="301">
                  <c:v>301</c:v>
                </c:pt>
                <c:pt idx="302">
                  <c:v>302</c:v>
                </c:pt>
                <c:pt idx="303">
                  <c:v>303</c:v>
                </c:pt>
                <c:pt idx="304">
                  <c:v>304</c:v>
                </c:pt>
                <c:pt idx="305">
                  <c:v>305</c:v>
                </c:pt>
                <c:pt idx="306">
                  <c:v>306</c:v>
                </c:pt>
                <c:pt idx="307">
                  <c:v>307</c:v>
                </c:pt>
                <c:pt idx="308">
                  <c:v>308</c:v>
                </c:pt>
                <c:pt idx="309">
                  <c:v>309</c:v>
                </c:pt>
                <c:pt idx="310">
                  <c:v>310</c:v>
                </c:pt>
                <c:pt idx="311">
                  <c:v>311</c:v>
                </c:pt>
                <c:pt idx="312">
                  <c:v>312</c:v>
                </c:pt>
                <c:pt idx="313">
                  <c:v>313</c:v>
                </c:pt>
                <c:pt idx="314">
                  <c:v>314</c:v>
                </c:pt>
                <c:pt idx="315">
                  <c:v>315</c:v>
                </c:pt>
                <c:pt idx="316">
                  <c:v>316</c:v>
                </c:pt>
                <c:pt idx="317">
                  <c:v>317</c:v>
                </c:pt>
                <c:pt idx="318">
                  <c:v>318</c:v>
                </c:pt>
                <c:pt idx="319">
                  <c:v>319</c:v>
                </c:pt>
                <c:pt idx="320">
                  <c:v>320</c:v>
                </c:pt>
                <c:pt idx="321">
                  <c:v>321</c:v>
                </c:pt>
                <c:pt idx="322">
                  <c:v>322</c:v>
                </c:pt>
                <c:pt idx="323">
                  <c:v>323</c:v>
                </c:pt>
                <c:pt idx="324">
                  <c:v>324</c:v>
                </c:pt>
                <c:pt idx="325">
                  <c:v>325</c:v>
                </c:pt>
                <c:pt idx="326">
                  <c:v>326</c:v>
                </c:pt>
                <c:pt idx="327">
                  <c:v>327</c:v>
                </c:pt>
                <c:pt idx="328">
                  <c:v>328</c:v>
                </c:pt>
                <c:pt idx="329">
                  <c:v>329</c:v>
                </c:pt>
                <c:pt idx="330">
                  <c:v>330</c:v>
                </c:pt>
                <c:pt idx="331">
                  <c:v>331</c:v>
                </c:pt>
                <c:pt idx="332">
                  <c:v>332</c:v>
                </c:pt>
                <c:pt idx="333">
                  <c:v>333</c:v>
                </c:pt>
                <c:pt idx="334">
                  <c:v>334</c:v>
                </c:pt>
                <c:pt idx="335">
                  <c:v>335</c:v>
                </c:pt>
                <c:pt idx="336">
                  <c:v>336</c:v>
                </c:pt>
                <c:pt idx="337">
                  <c:v>337</c:v>
                </c:pt>
                <c:pt idx="338">
                  <c:v>338</c:v>
                </c:pt>
                <c:pt idx="339">
                  <c:v>339</c:v>
                </c:pt>
                <c:pt idx="340">
                  <c:v>340</c:v>
                </c:pt>
                <c:pt idx="341">
                  <c:v>341</c:v>
                </c:pt>
                <c:pt idx="342">
                  <c:v>342</c:v>
                </c:pt>
                <c:pt idx="343">
                  <c:v>343</c:v>
                </c:pt>
                <c:pt idx="344">
                  <c:v>344</c:v>
                </c:pt>
                <c:pt idx="345">
                  <c:v>345</c:v>
                </c:pt>
                <c:pt idx="346">
                  <c:v>346</c:v>
                </c:pt>
                <c:pt idx="347">
                  <c:v>347</c:v>
                </c:pt>
                <c:pt idx="348">
                  <c:v>348</c:v>
                </c:pt>
                <c:pt idx="349">
                  <c:v>349</c:v>
                </c:pt>
                <c:pt idx="350">
                  <c:v>350</c:v>
                </c:pt>
                <c:pt idx="351">
                  <c:v>351</c:v>
                </c:pt>
                <c:pt idx="352">
                  <c:v>352</c:v>
                </c:pt>
                <c:pt idx="353">
                  <c:v>353</c:v>
                </c:pt>
                <c:pt idx="354">
                  <c:v>354</c:v>
                </c:pt>
                <c:pt idx="355">
                  <c:v>355</c:v>
                </c:pt>
                <c:pt idx="356">
                  <c:v>356</c:v>
                </c:pt>
                <c:pt idx="357">
                  <c:v>357</c:v>
                </c:pt>
                <c:pt idx="358">
                  <c:v>358</c:v>
                </c:pt>
                <c:pt idx="359">
                  <c:v>359</c:v>
                </c:pt>
                <c:pt idx="360">
                  <c:v>360</c:v>
                </c:pt>
              </c:numCache>
            </c:numRef>
          </c:cat>
          <c:val>
            <c:numRef>
              <c:f>Sheet1!$K$59:$K$419</c:f>
              <c:numCache>
                <c:formatCode>General</c:formatCode>
                <c:ptCount val="361"/>
                <c:pt idx="0">
                  <c:v>10.0261656797447</c:v>
                </c:pt>
                <c:pt idx="1">
                  <c:v>11.522923149485401</c:v>
                </c:pt>
                <c:pt idx="2">
                  <c:v>13.070000887438299</c:v>
                </c:pt>
                <c:pt idx="3">
                  <c:v>14.6224061914267</c:v>
                </c:pt>
                <c:pt idx="4">
                  <c:v>16.176708496748599</c:v>
                </c:pt>
                <c:pt idx="5">
                  <c:v>17.748740189487101</c:v>
                </c:pt>
                <c:pt idx="6">
                  <c:v>19.3255186494059</c:v>
                </c:pt>
                <c:pt idx="7">
                  <c:v>20.906370917882501</c:v>
                </c:pt>
                <c:pt idx="8">
                  <c:v>22.539046416166101</c:v>
                </c:pt>
                <c:pt idx="9">
                  <c:v>24.167161036523002</c:v>
                </c:pt>
                <c:pt idx="10">
                  <c:v>25.805766975697701</c:v>
                </c:pt>
                <c:pt idx="11">
                  <c:v>27.421728468643501</c:v>
                </c:pt>
                <c:pt idx="12">
                  <c:v>29.0511944602951</c:v>
                </c:pt>
                <c:pt idx="13">
                  <c:v>30.6531051007542</c:v>
                </c:pt>
                <c:pt idx="14">
                  <c:v>32.284440015243703</c:v>
                </c:pt>
                <c:pt idx="15">
                  <c:v>33.830599891276897</c:v>
                </c:pt>
                <c:pt idx="16">
                  <c:v>35.386369932386998</c:v>
                </c:pt>
                <c:pt idx="17">
                  <c:v>36.881096111501499</c:v>
                </c:pt>
                <c:pt idx="18">
                  <c:v>38.3429869746466</c:v>
                </c:pt>
                <c:pt idx="19">
                  <c:v>39.7476180914339</c:v>
                </c:pt>
                <c:pt idx="20">
                  <c:v>41.138920685428403</c:v>
                </c:pt>
                <c:pt idx="21">
                  <c:v>42.4354169091053</c:v>
                </c:pt>
                <c:pt idx="22">
                  <c:v>43.674167223717603</c:v>
                </c:pt>
                <c:pt idx="23">
                  <c:v>44.840198177761501</c:v>
                </c:pt>
                <c:pt idx="24">
                  <c:v>45.936871997644097</c:v>
                </c:pt>
                <c:pt idx="25">
                  <c:v>46.969122315257202</c:v>
                </c:pt>
                <c:pt idx="26">
                  <c:v>47.9423109483483</c:v>
                </c:pt>
                <c:pt idx="27">
                  <c:v>48.7922338496751</c:v>
                </c:pt>
                <c:pt idx="28">
                  <c:v>49.579991049022503</c:v>
                </c:pt>
                <c:pt idx="29">
                  <c:v>50.3108218330486</c:v>
                </c:pt>
                <c:pt idx="30">
                  <c:v>50.9439406740332</c:v>
                </c:pt>
                <c:pt idx="31">
                  <c:v>51.530357239812503</c:v>
                </c:pt>
                <c:pt idx="32">
                  <c:v>52.037452409100901</c:v>
                </c:pt>
                <c:pt idx="33">
                  <c:v>52.460195726094398</c:v>
                </c:pt>
                <c:pt idx="34">
                  <c:v>52.815262562898702</c:v>
                </c:pt>
                <c:pt idx="35">
                  <c:v>53.092892895619599</c:v>
                </c:pt>
                <c:pt idx="36">
                  <c:v>53.331797303174604</c:v>
                </c:pt>
                <c:pt idx="37">
                  <c:v>53.521279896842003</c:v>
                </c:pt>
                <c:pt idx="38">
                  <c:v>53.631691234597099</c:v>
                </c:pt>
                <c:pt idx="39">
                  <c:v>53.701093880434797</c:v>
                </c:pt>
                <c:pt idx="40">
                  <c:v>53.708617680990997</c:v>
                </c:pt>
                <c:pt idx="41">
                  <c:v>53.6673158679368</c:v>
                </c:pt>
                <c:pt idx="42">
                  <c:v>53.569391911825697</c:v>
                </c:pt>
                <c:pt idx="43">
                  <c:v>53.461971000787599</c:v>
                </c:pt>
                <c:pt idx="44">
                  <c:v>53.2520351103081</c:v>
                </c:pt>
                <c:pt idx="45">
                  <c:v>53.013764858788903</c:v>
                </c:pt>
                <c:pt idx="46">
                  <c:v>52.702814188932301</c:v>
                </c:pt>
                <c:pt idx="47">
                  <c:v>52.352184793053603</c:v>
                </c:pt>
                <c:pt idx="48">
                  <c:v>51.948806540812399</c:v>
                </c:pt>
                <c:pt idx="49">
                  <c:v>51.515631242800801</c:v>
                </c:pt>
                <c:pt idx="50">
                  <c:v>50.979681654382603</c:v>
                </c:pt>
                <c:pt idx="51">
                  <c:v>50.3911470397301</c:v>
                </c:pt>
                <c:pt idx="52">
                  <c:v>49.738782613955799</c:v>
                </c:pt>
                <c:pt idx="53">
                  <c:v>49.039198873521997</c:v>
                </c:pt>
                <c:pt idx="54">
                  <c:v>48.282077520353099</c:v>
                </c:pt>
                <c:pt idx="55">
                  <c:v>47.484716618158402</c:v>
                </c:pt>
                <c:pt idx="56">
                  <c:v>46.598446369068498</c:v>
                </c:pt>
                <c:pt idx="57">
                  <c:v>45.683687488594899</c:v>
                </c:pt>
                <c:pt idx="58">
                  <c:v>44.687453638655697</c:v>
                </c:pt>
                <c:pt idx="59">
                  <c:v>43.653892660851099</c:v>
                </c:pt>
                <c:pt idx="60">
                  <c:v>42.6045361091739</c:v>
                </c:pt>
                <c:pt idx="61">
                  <c:v>41.483944136746601</c:v>
                </c:pt>
                <c:pt idx="62">
                  <c:v>40.322354657593401</c:v>
                </c:pt>
                <c:pt idx="63">
                  <c:v>39.1142048799069</c:v>
                </c:pt>
                <c:pt idx="64">
                  <c:v>37.877138292517898</c:v>
                </c:pt>
                <c:pt idx="65">
                  <c:v>36.590772178595003</c:v>
                </c:pt>
                <c:pt idx="66">
                  <c:v>35.313662290222901</c:v>
                </c:pt>
                <c:pt idx="67">
                  <c:v>33.962345526948603</c:v>
                </c:pt>
                <c:pt idx="68">
                  <c:v>32.614328437285899</c:v>
                </c:pt>
                <c:pt idx="69">
                  <c:v>31.2140435742904</c:v>
                </c:pt>
                <c:pt idx="70">
                  <c:v>29.801780585345298</c:v>
                </c:pt>
                <c:pt idx="71">
                  <c:v>28.374521624805599</c:v>
                </c:pt>
                <c:pt idx="72">
                  <c:v>26.962284557573899</c:v>
                </c:pt>
                <c:pt idx="73">
                  <c:v>25.500305242074901</c:v>
                </c:pt>
                <c:pt idx="74">
                  <c:v>24.032864037201399</c:v>
                </c:pt>
                <c:pt idx="75">
                  <c:v>22.546209935287401</c:v>
                </c:pt>
                <c:pt idx="76">
                  <c:v>21.069562510935999</c:v>
                </c:pt>
                <c:pt idx="77">
                  <c:v>19.578325658188898</c:v>
                </c:pt>
                <c:pt idx="78">
                  <c:v>18.126882518647701</c:v>
                </c:pt>
                <c:pt idx="79">
                  <c:v>16.624808207162999</c:v>
                </c:pt>
                <c:pt idx="80">
                  <c:v>15.134348247236501</c:v>
                </c:pt>
                <c:pt idx="81">
                  <c:v>13.6559941412109</c:v>
                </c:pt>
                <c:pt idx="82">
                  <c:v>12.1938382443698</c:v>
                </c:pt>
                <c:pt idx="83">
                  <c:v>10.763483609730599</c:v>
                </c:pt>
                <c:pt idx="84">
                  <c:v>9.3656955359603309</c:v>
                </c:pt>
                <c:pt idx="85">
                  <c:v>7.9640356459324098</c:v>
                </c:pt>
                <c:pt idx="86">
                  <c:v>6.6014303822382603</c:v>
                </c:pt>
                <c:pt idx="87">
                  <c:v>5.3032467319746797</c:v>
                </c:pt>
                <c:pt idx="88">
                  <c:v>4.0384733693072796</c:v>
                </c:pt>
                <c:pt idx="89">
                  <c:v>2.86402709478602</c:v>
                </c:pt>
                <c:pt idx="90">
                  <c:v>1.7250136751430301</c:v>
                </c:pt>
                <c:pt idx="91">
                  <c:v>0.65786696282944102</c:v>
                </c:pt>
                <c:pt idx="92">
                  <c:v>-0.33847406387485501</c:v>
                </c:pt>
                <c:pt idx="93">
                  <c:v>-1.2402700318826201</c:v>
                </c:pt>
                <c:pt idx="94">
                  <c:v>-2.0702383509714699</c:v>
                </c:pt>
                <c:pt idx="95">
                  <c:v>-2.75530300556589</c:v>
                </c:pt>
                <c:pt idx="96">
                  <c:v>-3.39900704915381</c:v>
                </c:pt>
                <c:pt idx="97">
                  <c:v>-3.9478469652141901</c:v>
                </c:pt>
                <c:pt idx="98">
                  <c:v>-4.4006033523149597</c:v>
                </c:pt>
                <c:pt idx="99">
                  <c:v>-4.7710615998120396</c:v>
                </c:pt>
                <c:pt idx="100">
                  <c:v>-5.0573837011759801</c:v>
                </c:pt>
                <c:pt idx="101">
                  <c:v>-5.1863923044622302</c:v>
                </c:pt>
                <c:pt idx="102">
                  <c:v>-5.2726847846286802</c:v>
                </c:pt>
                <c:pt idx="103">
                  <c:v>-5.2579819326895203</c:v>
                </c:pt>
                <c:pt idx="104">
                  <c:v>-5.1246742527014701</c:v>
                </c:pt>
                <c:pt idx="105">
                  <c:v>-4.8972207552725404</c:v>
                </c:pt>
                <c:pt idx="106">
                  <c:v>-4.5660206859443502</c:v>
                </c:pt>
                <c:pt idx="107">
                  <c:v>-4.0882827011562402</c:v>
                </c:pt>
                <c:pt idx="108">
                  <c:v>-3.5659260699359598</c:v>
                </c:pt>
                <c:pt idx="109">
                  <c:v>-2.9156594729851002</c:v>
                </c:pt>
                <c:pt idx="110">
                  <c:v>-2.17498857278497</c:v>
                </c:pt>
                <c:pt idx="111">
                  <c:v>-1.34461605828327</c:v>
                </c:pt>
                <c:pt idx="112">
                  <c:v>-0.402052020555695</c:v>
                </c:pt>
                <c:pt idx="113">
                  <c:v>0.63604774752525695</c:v>
                </c:pt>
                <c:pt idx="114">
                  <c:v>1.7194016928056399</c:v>
                </c:pt>
                <c:pt idx="115">
                  <c:v>2.9097099366285999</c:v>
                </c:pt>
                <c:pt idx="116">
                  <c:v>4.1559660160600096</c:v>
                </c:pt>
                <c:pt idx="117">
                  <c:v>5.4611895829420796</c:v>
                </c:pt>
                <c:pt idx="118">
                  <c:v>6.86625275153507</c:v>
                </c:pt>
                <c:pt idx="119">
                  <c:v>8.3039480496135205</c:v>
                </c:pt>
                <c:pt idx="120">
                  <c:v>9.7640365772445499</c:v>
                </c:pt>
                <c:pt idx="121">
                  <c:v>11.254964393293299</c:v>
                </c:pt>
                <c:pt idx="122">
                  <c:v>12.7779088915935</c:v>
                </c:pt>
                <c:pt idx="123">
                  <c:v>14.3017954795286</c:v>
                </c:pt>
                <c:pt idx="124">
                  <c:v>15.902581280650301</c:v>
                </c:pt>
                <c:pt idx="125">
                  <c:v>17.4692709295702</c:v>
                </c:pt>
                <c:pt idx="126">
                  <c:v>19.036650181267401</c:v>
                </c:pt>
                <c:pt idx="127">
                  <c:v>20.621776621207399</c:v>
                </c:pt>
                <c:pt idx="128">
                  <c:v>22.221390298841001</c:v>
                </c:pt>
                <c:pt idx="129">
                  <c:v>23.846271828923602</c:v>
                </c:pt>
                <c:pt idx="130">
                  <c:v>25.518360748572999</c:v>
                </c:pt>
                <c:pt idx="131">
                  <c:v>27.134119530717498</c:v>
                </c:pt>
                <c:pt idx="132">
                  <c:v>28.756396754422099</c:v>
                </c:pt>
                <c:pt idx="133">
                  <c:v>30.371498084870002</c:v>
                </c:pt>
                <c:pt idx="134">
                  <c:v>31.974564890952301</c:v>
                </c:pt>
                <c:pt idx="135">
                  <c:v>33.551685488698197</c:v>
                </c:pt>
                <c:pt idx="136">
                  <c:v>35.1384840541958</c:v>
                </c:pt>
                <c:pt idx="137">
                  <c:v>36.629744043210302</c:v>
                </c:pt>
                <c:pt idx="138">
                  <c:v>38.110695463806898</c:v>
                </c:pt>
                <c:pt idx="139">
                  <c:v>39.525084646321403</c:v>
                </c:pt>
                <c:pt idx="140">
                  <c:v>40.892243912461801</c:v>
                </c:pt>
                <c:pt idx="141">
                  <c:v>42.2221586484605</c:v>
                </c:pt>
                <c:pt idx="142">
                  <c:v>43.4698047035684</c:v>
                </c:pt>
                <c:pt idx="143">
                  <c:v>44.636851434491497</c:v>
                </c:pt>
                <c:pt idx="144">
                  <c:v>45.722890558192802</c:v>
                </c:pt>
                <c:pt idx="145">
                  <c:v>46.748921172290899</c:v>
                </c:pt>
                <c:pt idx="146">
                  <c:v>47.675689743188997</c:v>
                </c:pt>
                <c:pt idx="147">
                  <c:v>48.573668577406004</c:v>
                </c:pt>
                <c:pt idx="148">
                  <c:v>49.346718985327698</c:v>
                </c:pt>
                <c:pt idx="149">
                  <c:v>50.064083328810902</c:v>
                </c:pt>
                <c:pt idx="150">
                  <c:v>50.699366777071504</c:v>
                </c:pt>
                <c:pt idx="151">
                  <c:v>51.262998048271797</c:v>
                </c:pt>
                <c:pt idx="152">
                  <c:v>51.756372785407102</c:v>
                </c:pt>
                <c:pt idx="153">
                  <c:v>52.214260651734698</c:v>
                </c:pt>
                <c:pt idx="154">
                  <c:v>52.556543800378698</c:v>
                </c:pt>
                <c:pt idx="155">
                  <c:v>52.856016364367498</c:v>
                </c:pt>
                <c:pt idx="156">
                  <c:v>53.081354481309099</c:v>
                </c:pt>
                <c:pt idx="157">
                  <c:v>53.259237842475699</c:v>
                </c:pt>
                <c:pt idx="158">
                  <c:v>53.377979165174096</c:v>
                </c:pt>
                <c:pt idx="159">
                  <c:v>53.484330518751896</c:v>
                </c:pt>
                <c:pt idx="160">
                  <c:v>53.477844857666497</c:v>
                </c:pt>
                <c:pt idx="161">
                  <c:v>53.439538325842797</c:v>
                </c:pt>
                <c:pt idx="162">
                  <c:v>53.355881530193997</c:v>
                </c:pt>
                <c:pt idx="163">
                  <c:v>53.2149106659881</c:v>
                </c:pt>
                <c:pt idx="164">
                  <c:v>53.025328833878802</c:v>
                </c:pt>
                <c:pt idx="165">
                  <c:v>52.8086863700508</c:v>
                </c:pt>
                <c:pt idx="166">
                  <c:v>52.505829991486699</c:v>
                </c:pt>
                <c:pt idx="167">
                  <c:v>52.154748716343597</c:v>
                </c:pt>
                <c:pt idx="168">
                  <c:v>51.7540785955755</c:v>
                </c:pt>
                <c:pt idx="169">
                  <c:v>51.293432893113497</c:v>
                </c:pt>
                <c:pt idx="170">
                  <c:v>50.800230060970101</c:v>
                </c:pt>
                <c:pt idx="171">
                  <c:v>50.2294550423385</c:v>
                </c:pt>
                <c:pt idx="172">
                  <c:v>49.589681807443</c:v>
                </c:pt>
                <c:pt idx="173">
                  <c:v>48.895110908699699</c:v>
                </c:pt>
                <c:pt idx="174">
                  <c:v>48.149844188886398</c:v>
                </c:pt>
                <c:pt idx="175">
                  <c:v>47.323554825378103</c:v>
                </c:pt>
                <c:pt idx="176">
                  <c:v>46.501162374646803</c:v>
                </c:pt>
                <c:pt idx="177">
                  <c:v>45.561317808578004</c:v>
                </c:pt>
                <c:pt idx="178">
                  <c:v>44.588778267391703</c:v>
                </c:pt>
                <c:pt idx="179">
                  <c:v>43.568423216596301</c:v>
                </c:pt>
                <c:pt idx="180">
                  <c:v>42.498794805660303</c:v>
                </c:pt>
                <c:pt idx="181">
                  <c:v>41.368122214569603</c:v>
                </c:pt>
                <c:pt idx="182">
                  <c:v>40.242539791297602</c:v>
                </c:pt>
                <c:pt idx="183">
                  <c:v>39.032787414402399</c:v>
                </c:pt>
                <c:pt idx="184">
                  <c:v>37.783806838230703</c:v>
                </c:pt>
                <c:pt idx="185">
                  <c:v>36.506650417143902</c:v>
                </c:pt>
                <c:pt idx="186">
                  <c:v>35.198582210551997</c:v>
                </c:pt>
                <c:pt idx="187">
                  <c:v>33.857583939282499</c:v>
                </c:pt>
                <c:pt idx="188">
                  <c:v>32.5276890271886</c:v>
                </c:pt>
                <c:pt idx="189">
                  <c:v>31.118397778143301</c:v>
                </c:pt>
                <c:pt idx="190">
                  <c:v>29.713207019227401</c:v>
                </c:pt>
                <c:pt idx="191">
                  <c:v>28.276861955062198</c:v>
                </c:pt>
                <c:pt idx="192">
                  <c:v>26.818575413744199</c:v>
                </c:pt>
                <c:pt idx="193">
                  <c:v>25.364205272336601</c:v>
                </c:pt>
                <c:pt idx="194">
                  <c:v>23.912519278265201</c:v>
                </c:pt>
                <c:pt idx="195">
                  <c:v>22.421032504456701</c:v>
                </c:pt>
                <c:pt idx="196">
                  <c:v>20.929655294388699</c:v>
                </c:pt>
                <c:pt idx="197">
                  <c:v>19.426921257706798</c:v>
                </c:pt>
                <c:pt idx="198">
                  <c:v>17.917548620179801</c:v>
                </c:pt>
                <c:pt idx="199">
                  <c:v>16.451857661798002</c:v>
                </c:pt>
                <c:pt idx="200">
                  <c:v>14.960662172591499</c:v>
                </c:pt>
                <c:pt idx="201">
                  <c:v>13.4747644706542</c:v>
                </c:pt>
                <c:pt idx="202">
                  <c:v>12.010122224824199</c:v>
                </c:pt>
                <c:pt idx="203">
                  <c:v>10.560982752067501</c:v>
                </c:pt>
                <c:pt idx="204">
                  <c:v>9.1283008309642799</c:v>
                </c:pt>
                <c:pt idx="205">
                  <c:v>7.77951077478206</c:v>
                </c:pt>
                <c:pt idx="206">
                  <c:v>6.4016889784580604</c:v>
                </c:pt>
                <c:pt idx="207">
                  <c:v>5.09586830970819</c:v>
                </c:pt>
                <c:pt idx="208">
                  <c:v>3.8379130373657802</c:v>
                </c:pt>
                <c:pt idx="209">
                  <c:v>2.6221589611077398</c:v>
                </c:pt>
                <c:pt idx="210">
                  <c:v>1.4810499277018301</c:v>
                </c:pt>
                <c:pt idx="211">
                  <c:v>0.44245737616248698</c:v>
                </c:pt>
                <c:pt idx="212">
                  <c:v>-0.56726447104178102</c:v>
                </c:pt>
                <c:pt idx="213">
                  <c:v>-1.4785802221993001</c:v>
                </c:pt>
                <c:pt idx="214">
                  <c:v>-2.31135227581062</c:v>
                </c:pt>
                <c:pt idx="215">
                  <c:v>-3.0476512908829299</c:v>
                </c:pt>
                <c:pt idx="216">
                  <c:v>-3.6938139930382698</c:v>
                </c:pt>
                <c:pt idx="217">
                  <c:v>-4.2071553587692501</c:v>
                </c:pt>
                <c:pt idx="218">
                  <c:v>-4.6953364868452203</c:v>
                </c:pt>
                <c:pt idx="219">
                  <c:v>-5.0680138272247497</c:v>
                </c:pt>
                <c:pt idx="220">
                  <c:v>-5.3372187294392202</c:v>
                </c:pt>
                <c:pt idx="221">
                  <c:v>-5.5254951256393099</c:v>
                </c:pt>
                <c:pt idx="222">
                  <c:v>-5.5902261580482797</c:v>
                </c:pt>
                <c:pt idx="223">
                  <c:v>-5.5490603922804098</c:v>
                </c:pt>
                <c:pt idx="224">
                  <c:v>-5.4282479890782698</c:v>
                </c:pt>
                <c:pt idx="225">
                  <c:v>-5.1950541842317204</c:v>
                </c:pt>
                <c:pt idx="226">
                  <c:v>-4.8628575963870002</c:v>
                </c:pt>
                <c:pt idx="227">
                  <c:v>-4.4370088615418499</c:v>
                </c:pt>
                <c:pt idx="228">
                  <c:v>-3.8594856772408299</c:v>
                </c:pt>
                <c:pt idx="229">
                  <c:v>-3.2188475509263399</c:v>
                </c:pt>
                <c:pt idx="230">
                  <c:v>-2.4757021220945701</c:v>
                </c:pt>
                <c:pt idx="231">
                  <c:v>-1.6340308260502701</c:v>
                </c:pt>
                <c:pt idx="232">
                  <c:v>-0.71188790786143497</c:v>
                </c:pt>
                <c:pt idx="233">
                  <c:v>0.298933858284194</c:v>
                </c:pt>
                <c:pt idx="234">
                  <c:v>1.4413530256119</c:v>
                </c:pt>
                <c:pt idx="235">
                  <c:v>2.6068109817115701</c:v>
                </c:pt>
                <c:pt idx="236">
                  <c:v>3.8678860324627902</c:v>
                </c:pt>
                <c:pt idx="237">
                  <c:v>5.1816785564771397</c:v>
                </c:pt>
                <c:pt idx="238">
                  <c:v>6.5582999794567201</c:v>
                </c:pt>
                <c:pt idx="239">
                  <c:v>7.9946075082000601</c:v>
                </c:pt>
                <c:pt idx="240">
                  <c:v>9.5028261323171801</c:v>
                </c:pt>
                <c:pt idx="241">
                  <c:v>10.9906336888625</c:v>
                </c:pt>
                <c:pt idx="242">
                  <c:v>12.523633036892701</c:v>
                </c:pt>
                <c:pt idx="243">
                  <c:v>14.0681194945294</c:v>
                </c:pt>
                <c:pt idx="244">
                  <c:v>15.6364950644692</c:v>
                </c:pt>
                <c:pt idx="245">
                  <c:v>17.223796777204299</c:v>
                </c:pt>
                <c:pt idx="246">
                  <c:v>18.8454574337423</c:v>
                </c:pt>
                <c:pt idx="247">
                  <c:v>20.4301105545346</c:v>
                </c:pt>
                <c:pt idx="248">
                  <c:v>22.0489890417163</c:v>
                </c:pt>
                <c:pt idx="249">
                  <c:v>23.681010608902401</c:v>
                </c:pt>
                <c:pt idx="250">
                  <c:v>25.3134011536857</c:v>
                </c:pt>
                <c:pt idx="251">
                  <c:v>26.970743744402299</c:v>
                </c:pt>
                <c:pt idx="252">
                  <c:v>28.621991330309498</c:v>
                </c:pt>
                <c:pt idx="253">
                  <c:v>30.235084501118202</c:v>
                </c:pt>
                <c:pt idx="254">
                  <c:v>31.8457597826037</c:v>
                </c:pt>
                <c:pt idx="255">
                  <c:v>33.405837285850403</c:v>
                </c:pt>
                <c:pt idx="256">
                  <c:v>34.942920137035998</c:v>
                </c:pt>
                <c:pt idx="257">
                  <c:v>36.480193788436097</c:v>
                </c:pt>
                <c:pt idx="258">
                  <c:v>37.929964233891504</c:v>
                </c:pt>
                <c:pt idx="259">
                  <c:v>39.347770648490197</c:v>
                </c:pt>
                <c:pt idx="260">
                  <c:v>40.708891060075302</c:v>
                </c:pt>
                <c:pt idx="261">
                  <c:v>42.001541495679803</c:v>
                </c:pt>
                <c:pt idx="262">
                  <c:v>43.236813263077302</c:v>
                </c:pt>
                <c:pt idx="263">
                  <c:v>44.465810762837101</c:v>
                </c:pt>
                <c:pt idx="264">
                  <c:v>45.548303098886599</c:v>
                </c:pt>
                <c:pt idx="265">
                  <c:v>46.581976808889003</c:v>
                </c:pt>
                <c:pt idx="266">
                  <c:v>47.526249428142698</c:v>
                </c:pt>
                <c:pt idx="267">
                  <c:v>48.411909314566202</c:v>
                </c:pt>
                <c:pt idx="268">
                  <c:v>49.206979778753002</c:v>
                </c:pt>
                <c:pt idx="269">
                  <c:v>49.970487832061302</c:v>
                </c:pt>
                <c:pt idx="270">
                  <c:v>50.618649473763497</c:v>
                </c:pt>
                <c:pt idx="271">
                  <c:v>51.197633221507999</c:v>
                </c:pt>
                <c:pt idx="272">
                  <c:v>51.710626589242104</c:v>
                </c:pt>
                <c:pt idx="273">
                  <c:v>52.138618165557702</c:v>
                </c:pt>
                <c:pt idx="274">
                  <c:v>52.523634177495801</c:v>
                </c:pt>
                <c:pt idx="275">
                  <c:v>52.853206987050697</c:v>
                </c:pt>
                <c:pt idx="276">
                  <c:v>53.086930362763901</c:v>
                </c:pt>
                <c:pt idx="277">
                  <c:v>53.286279952548597</c:v>
                </c:pt>
                <c:pt idx="278">
                  <c:v>53.409319300788901</c:v>
                </c:pt>
                <c:pt idx="279">
                  <c:v>53.482649101983696</c:v>
                </c:pt>
                <c:pt idx="280">
                  <c:v>53.532958895828102</c:v>
                </c:pt>
                <c:pt idx="281">
                  <c:v>53.5086149161585</c:v>
                </c:pt>
                <c:pt idx="282">
                  <c:v>53.427875221392704</c:v>
                </c:pt>
                <c:pt idx="283">
                  <c:v>53.302677904947103</c:v>
                </c:pt>
                <c:pt idx="284">
                  <c:v>53.113873865656799</c:v>
                </c:pt>
                <c:pt idx="285">
                  <c:v>52.862734787441603</c:v>
                </c:pt>
                <c:pt idx="286">
                  <c:v>52.6072376555638</c:v>
                </c:pt>
                <c:pt idx="287">
                  <c:v>52.2545179526049</c:v>
                </c:pt>
                <c:pt idx="288">
                  <c:v>51.8506730621597</c:v>
                </c:pt>
                <c:pt idx="289">
                  <c:v>51.391932148721502</c:v>
                </c:pt>
                <c:pt idx="290">
                  <c:v>50.879734584604897</c:v>
                </c:pt>
                <c:pt idx="291">
                  <c:v>50.294035641441297</c:v>
                </c:pt>
                <c:pt idx="292">
                  <c:v>49.702502191692197</c:v>
                </c:pt>
                <c:pt idx="293">
                  <c:v>48.992709990228398</c:v>
                </c:pt>
                <c:pt idx="294">
                  <c:v>48.234678808682901</c:v>
                </c:pt>
                <c:pt idx="295">
                  <c:v>47.434242778148402</c:v>
                </c:pt>
                <c:pt idx="296">
                  <c:v>46.571139284497796</c:v>
                </c:pt>
                <c:pt idx="297">
                  <c:v>45.643267612352297</c:v>
                </c:pt>
                <c:pt idx="298">
                  <c:v>44.709420391038798</c:v>
                </c:pt>
                <c:pt idx="299">
                  <c:v>43.679951148158601</c:v>
                </c:pt>
                <c:pt idx="300">
                  <c:v>42.612451935923602</c:v>
                </c:pt>
                <c:pt idx="301">
                  <c:v>41.494407662357297</c:v>
                </c:pt>
                <c:pt idx="302">
                  <c:v>40.333568446288702</c:v>
                </c:pt>
                <c:pt idx="303">
                  <c:v>39.157865597419601</c:v>
                </c:pt>
                <c:pt idx="304">
                  <c:v>37.945498135956697</c:v>
                </c:pt>
                <c:pt idx="305">
                  <c:v>36.668060047378702</c:v>
                </c:pt>
                <c:pt idx="306">
                  <c:v>35.373473543482497</c:v>
                </c:pt>
                <c:pt idx="307">
                  <c:v>34.0391773590298</c:v>
                </c:pt>
                <c:pt idx="308">
                  <c:v>32.6799952712067</c:v>
                </c:pt>
                <c:pt idx="309">
                  <c:v>31.3141052776867</c:v>
                </c:pt>
                <c:pt idx="310">
                  <c:v>29.911281773152702</c:v>
                </c:pt>
                <c:pt idx="311">
                  <c:v>28.4892524450267</c:v>
                </c:pt>
                <c:pt idx="312">
                  <c:v>27.044568252700401</c:v>
                </c:pt>
                <c:pt idx="313">
                  <c:v>25.586443383171101</c:v>
                </c:pt>
                <c:pt idx="314">
                  <c:v>24.113428680439601</c:v>
                </c:pt>
                <c:pt idx="315">
                  <c:v>22.678335551821402</c:v>
                </c:pt>
                <c:pt idx="316">
                  <c:v>21.185623773360501</c:v>
                </c:pt>
                <c:pt idx="317">
                  <c:v>19.702361591543301</c:v>
                </c:pt>
                <c:pt idx="318">
                  <c:v>18.2069609180726</c:v>
                </c:pt>
                <c:pt idx="319">
                  <c:v>16.720477916690399</c:v>
                </c:pt>
                <c:pt idx="320">
                  <c:v>15.225497862982101</c:v>
                </c:pt>
                <c:pt idx="321">
                  <c:v>13.797057776337301</c:v>
                </c:pt>
                <c:pt idx="322">
                  <c:v>12.319550777392999</c:v>
                </c:pt>
                <c:pt idx="323">
                  <c:v>10.882735247507</c:v>
                </c:pt>
                <c:pt idx="324">
                  <c:v>9.4627874303723392</c:v>
                </c:pt>
                <c:pt idx="325">
                  <c:v>8.0721341984710406</c:v>
                </c:pt>
                <c:pt idx="326">
                  <c:v>6.7223647986937003</c:v>
                </c:pt>
                <c:pt idx="327">
                  <c:v>5.4514063780324102</c:v>
                </c:pt>
                <c:pt idx="328">
                  <c:v>4.1788240910617001</c:v>
                </c:pt>
                <c:pt idx="329">
                  <c:v>2.9760095709037002</c:v>
                </c:pt>
                <c:pt idx="330">
                  <c:v>1.8326256298267101</c:v>
                </c:pt>
                <c:pt idx="331">
                  <c:v>0.760379617714384</c:v>
                </c:pt>
                <c:pt idx="332">
                  <c:v>-0.23061291582954399</c:v>
                </c:pt>
                <c:pt idx="333">
                  <c:v>-1.1196295930703699</c:v>
                </c:pt>
                <c:pt idx="334">
                  <c:v>-1.94921398343269</c:v>
                </c:pt>
                <c:pt idx="335">
                  <c:v>-2.69329567739124</c:v>
                </c:pt>
                <c:pt idx="336">
                  <c:v>-3.3449993004393099</c:v>
                </c:pt>
                <c:pt idx="337">
                  <c:v>-3.9048814723210401</c:v>
                </c:pt>
                <c:pt idx="338">
                  <c:v>-4.3615403428871202</c:v>
                </c:pt>
                <c:pt idx="339">
                  <c:v>-4.7316353497480002</c:v>
                </c:pt>
                <c:pt idx="340">
                  <c:v>-5.0181202055893497</c:v>
                </c:pt>
                <c:pt idx="341">
                  <c:v>-5.2023922785458501</c:v>
                </c:pt>
                <c:pt idx="342">
                  <c:v>-5.2990213521576104</c:v>
                </c:pt>
                <c:pt idx="343">
                  <c:v>-5.2935806323305803</c:v>
                </c:pt>
                <c:pt idx="344">
                  <c:v>-5.1337317212083704</c:v>
                </c:pt>
                <c:pt idx="345">
                  <c:v>-4.9281485080241598</c:v>
                </c:pt>
                <c:pt idx="346">
                  <c:v>-4.6041411054166703</c:v>
                </c:pt>
                <c:pt idx="347">
                  <c:v>-4.1849476199335403</c:v>
                </c:pt>
                <c:pt idx="348">
                  <c:v>-3.6534897384338398</c:v>
                </c:pt>
                <c:pt idx="349">
                  <c:v>-3.0299028380208299</c:v>
                </c:pt>
                <c:pt idx="350">
                  <c:v>-2.26259886375091</c:v>
                </c:pt>
                <c:pt idx="351">
                  <c:v>-1.45375128164664</c:v>
                </c:pt>
                <c:pt idx="352">
                  <c:v>-0.53540213902489397</c:v>
                </c:pt>
                <c:pt idx="353">
                  <c:v>0.47701953817568199</c:v>
                </c:pt>
                <c:pt idx="354">
                  <c:v>1.56932932451109</c:v>
                </c:pt>
                <c:pt idx="355">
                  <c:v>2.7402769602602102</c:v>
                </c:pt>
                <c:pt idx="356">
                  <c:v>4.0184261997559201</c:v>
                </c:pt>
                <c:pt idx="357">
                  <c:v>5.3124720659047</c:v>
                </c:pt>
                <c:pt idx="358">
                  <c:v>6.6764182976046502</c:v>
                </c:pt>
                <c:pt idx="359">
                  <c:v>8.1005944712224096</c:v>
                </c:pt>
                <c:pt idx="360">
                  <c:v>9.5753730366912304</c:v>
                </c:pt>
              </c:numCache>
            </c:numRef>
          </c:val>
          <c:smooth val="0"/>
          <c:extLst>
            <c:ext xmlns:c16="http://schemas.microsoft.com/office/drawing/2014/chart" uri="{C3380CC4-5D6E-409C-BE32-E72D297353CC}">
              <c16:uniqueId val="{00000000-2685-443F-B454-6F00AEE8E9A7}"/>
            </c:ext>
          </c:extLst>
        </c:ser>
        <c:dLbls>
          <c:showLegendKey val="0"/>
          <c:showVal val="0"/>
          <c:showCatName val="0"/>
          <c:showSerName val="0"/>
          <c:showPercent val="0"/>
          <c:showBubbleSize val="0"/>
        </c:dLbls>
        <c:smooth val="0"/>
        <c:axId val="1922348623"/>
        <c:axId val="406169839"/>
      </c:lineChart>
      <c:catAx>
        <c:axId val="1922348623"/>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N">
                    <a:latin typeface="Times New Roman" panose="02020603050405020304" pitchFamily="18" charset="0"/>
                    <a:cs typeface="Times New Roman" panose="02020603050405020304" pitchFamily="18" charset="0"/>
                  </a:rPr>
                  <a:t>Time</a:t>
                </a:r>
                <a:r>
                  <a:rPr lang="en-IN" baseline="0">
                    <a:latin typeface="Times New Roman" panose="02020603050405020304" pitchFamily="18" charset="0"/>
                    <a:cs typeface="Times New Roman" panose="02020603050405020304" pitchFamily="18" charset="0"/>
                  </a:rPr>
                  <a:t> steps</a:t>
                </a:r>
                <a:endParaRPr lang="en-IN">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06169839"/>
        <c:crosses val="autoZero"/>
        <c:auto val="1"/>
        <c:lblAlgn val="ctr"/>
        <c:lblOffset val="100"/>
        <c:noMultiLvlLbl val="0"/>
      </c:catAx>
      <c:valAx>
        <c:axId val="406169839"/>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N">
                    <a:latin typeface="Times New Roman" panose="02020603050405020304" pitchFamily="18" charset="0"/>
                    <a:cs typeface="Times New Roman" panose="02020603050405020304" pitchFamily="18" charset="0"/>
                  </a:rPr>
                  <a:t>Torque (T)</a:t>
                </a:r>
                <a:r>
                  <a:rPr lang="en-IN" baseline="0">
                    <a:latin typeface="Times New Roman" panose="02020603050405020304" pitchFamily="18" charset="0"/>
                    <a:cs typeface="Times New Roman" panose="02020603050405020304" pitchFamily="18" charset="0"/>
                  </a:rPr>
                  <a:t> (Nm)</a:t>
                </a:r>
                <a:endParaRPr lang="en-IN">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22348623"/>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IN" sz="1000" b="0" i="0" baseline="0">
                <a:effectLst/>
                <a:latin typeface="Times New Roman" panose="02020603050405020304" pitchFamily="18" charset="0"/>
                <a:cs typeface="Times New Roman" panose="02020603050405020304" pitchFamily="18" charset="0"/>
              </a:rPr>
              <a:t>Torque vs Time steps ( last 360 time steps)</a:t>
            </a:r>
            <a:endParaRPr lang="en-US" sz="800">
              <a:effectLst/>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8.3940481704492823E-2"/>
          <c:y val="0.22340425531914893"/>
          <c:w val="0.88355720240852242"/>
          <c:h val="0.5957446808510638"/>
        </c:manualLayout>
      </c:layout>
      <c:scatterChart>
        <c:scatterStyle val="smoothMarker"/>
        <c:varyColors val="0"/>
        <c:ser>
          <c:idx val="0"/>
          <c:order val="0"/>
          <c:spPr>
            <a:ln w="19050" cap="rnd">
              <a:solidFill>
                <a:schemeClr val="accent1"/>
              </a:solidFill>
              <a:round/>
            </a:ln>
            <a:effectLst/>
          </c:spPr>
          <c:marker>
            <c:symbol val="none"/>
          </c:marker>
          <c:xVal>
            <c:numRef>
              <c:f>'[tsr 2 torque vs time step.xlsx]tsr2'!$G$7401:$G$7761</c:f>
              <c:numCache>
                <c:formatCode>General</c:formatCode>
                <c:ptCount val="36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pt idx="91">
                  <c:v>91</c:v>
                </c:pt>
                <c:pt idx="92">
                  <c:v>92</c:v>
                </c:pt>
                <c:pt idx="93">
                  <c:v>93</c:v>
                </c:pt>
                <c:pt idx="94">
                  <c:v>94</c:v>
                </c:pt>
                <c:pt idx="95">
                  <c:v>95</c:v>
                </c:pt>
                <c:pt idx="96">
                  <c:v>96</c:v>
                </c:pt>
                <c:pt idx="97">
                  <c:v>97</c:v>
                </c:pt>
                <c:pt idx="98">
                  <c:v>98</c:v>
                </c:pt>
                <c:pt idx="99">
                  <c:v>99</c:v>
                </c:pt>
                <c:pt idx="100">
                  <c:v>100</c:v>
                </c:pt>
                <c:pt idx="101">
                  <c:v>101</c:v>
                </c:pt>
                <c:pt idx="102">
                  <c:v>102</c:v>
                </c:pt>
                <c:pt idx="103">
                  <c:v>103</c:v>
                </c:pt>
                <c:pt idx="104">
                  <c:v>104</c:v>
                </c:pt>
                <c:pt idx="105">
                  <c:v>105</c:v>
                </c:pt>
                <c:pt idx="106">
                  <c:v>106</c:v>
                </c:pt>
                <c:pt idx="107">
                  <c:v>107</c:v>
                </c:pt>
                <c:pt idx="108">
                  <c:v>108</c:v>
                </c:pt>
                <c:pt idx="109">
                  <c:v>109</c:v>
                </c:pt>
                <c:pt idx="110">
                  <c:v>110</c:v>
                </c:pt>
                <c:pt idx="111">
                  <c:v>111</c:v>
                </c:pt>
                <c:pt idx="112">
                  <c:v>112</c:v>
                </c:pt>
                <c:pt idx="113">
                  <c:v>113</c:v>
                </c:pt>
                <c:pt idx="114">
                  <c:v>114</c:v>
                </c:pt>
                <c:pt idx="115">
                  <c:v>115</c:v>
                </c:pt>
                <c:pt idx="116">
                  <c:v>116</c:v>
                </c:pt>
                <c:pt idx="117">
                  <c:v>117</c:v>
                </c:pt>
                <c:pt idx="118">
                  <c:v>118</c:v>
                </c:pt>
                <c:pt idx="119">
                  <c:v>119</c:v>
                </c:pt>
                <c:pt idx="120">
                  <c:v>120</c:v>
                </c:pt>
                <c:pt idx="121">
                  <c:v>121</c:v>
                </c:pt>
                <c:pt idx="122">
                  <c:v>122</c:v>
                </c:pt>
                <c:pt idx="123">
                  <c:v>123</c:v>
                </c:pt>
                <c:pt idx="124">
                  <c:v>124</c:v>
                </c:pt>
                <c:pt idx="125">
                  <c:v>125</c:v>
                </c:pt>
                <c:pt idx="126">
                  <c:v>126</c:v>
                </c:pt>
                <c:pt idx="127">
                  <c:v>127</c:v>
                </c:pt>
                <c:pt idx="128">
                  <c:v>128</c:v>
                </c:pt>
                <c:pt idx="129">
                  <c:v>129</c:v>
                </c:pt>
                <c:pt idx="130">
                  <c:v>130</c:v>
                </c:pt>
                <c:pt idx="131">
                  <c:v>131</c:v>
                </c:pt>
                <c:pt idx="132">
                  <c:v>132</c:v>
                </c:pt>
                <c:pt idx="133">
                  <c:v>133</c:v>
                </c:pt>
                <c:pt idx="134">
                  <c:v>134</c:v>
                </c:pt>
                <c:pt idx="135">
                  <c:v>135</c:v>
                </c:pt>
                <c:pt idx="136">
                  <c:v>136</c:v>
                </c:pt>
                <c:pt idx="137">
                  <c:v>137</c:v>
                </c:pt>
                <c:pt idx="138">
                  <c:v>138</c:v>
                </c:pt>
                <c:pt idx="139">
                  <c:v>139</c:v>
                </c:pt>
                <c:pt idx="140">
                  <c:v>140</c:v>
                </c:pt>
                <c:pt idx="141">
                  <c:v>141</c:v>
                </c:pt>
                <c:pt idx="142">
                  <c:v>142</c:v>
                </c:pt>
                <c:pt idx="143">
                  <c:v>143</c:v>
                </c:pt>
                <c:pt idx="144">
                  <c:v>144</c:v>
                </c:pt>
                <c:pt idx="145">
                  <c:v>145</c:v>
                </c:pt>
                <c:pt idx="146">
                  <c:v>146</c:v>
                </c:pt>
                <c:pt idx="147">
                  <c:v>147</c:v>
                </c:pt>
                <c:pt idx="148">
                  <c:v>148</c:v>
                </c:pt>
                <c:pt idx="149">
                  <c:v>149</c:v>
                </c:pt>
                <c:pt idx="150">
                  <c:v>150</c:v>
                </c:pt>
                <c:pt idx="151">
                  <c:v>151</c:v>
                </c:pt>
                <c:pt idx="152">
                  <c:v>152</c:v>
                </c:pt>
                <c:pt idx="153">
                  <c:v>153</c:v>
                </c:pt>
                <c:pt idx="154">
                  <c:v>154</c:v>
                </c:pt>
                <c:pt idx="155">
                  <c:v>155</c:v>
                </c:pt>
                <c:pt idx="156">
                  <c:v>156</c:v>
                </c:pt>
                <c:pt idx="157">
                  <c:v>157</c:v>
                </c:pt>
                <c:pt idx="158">
                  <c:v>158</c:v>
                </c:pt>
                <c:pt idx="159">
                  <c:v>159</c:v>
                </c:pt>
                <c:pt idx="160">
                  <c:v>160</c:v>
                </c:pt>
                <c:pt idx="161">
                  <c:v>161</c:v>
                </c:pt>
                <c:pt idx="162">
                  <c:v>162</c:v>
                </c:pt>
                <c:pt idx="163">
                  <c:v>163</c:v>
                </c:pt>
                <c:pt idx="164">
                  <c:v>164</c:v>
                </c:pt>
                <c:pt idx="165">
                  <c:v>165</c:v>
                </c:pt>
                <c:pt idx="166">
                  <c:v>166</c:v>
                </c:pt>
                <c:pt idx="167">
                  <c:v>167</c:v>
                </c:pt>
                <c:pt idx="168">
                  <c:v>168</c:v>
                </c:pt>
                <c:pt idx="169">
                  <c:v>169</c:v>
                </c:pt>
                <c:pt idx="170">
                  <c:v>170</c:v>
                </c:pt>
                <c:pt idx="171">
                  <c:v>171</c:v>
                </c:pt>
                <c:pt idx="172">
                  <c:v>172</c:v>
                </c:pt>
                <c:pt idx="173">
                  <c:v>173</c:v>
                </c:pt>
                <c:pt idx="174">
                  <c:v>174</c:v>
                </c:pt>
                <c:pt idx="175">
                  <c:v>175</c:v>
                </c:pt>
                <c:pt idx="176">
                  <c:v>176</c:v>
                </c:pt>
                <c:pt idx="177">
                  <c:v>177</c:v>
                </c:pt>
                <c:pt idx="178">
                  <c:v>178</c:v>
                </c:pt>
                <c:pt idx="179">
                  <c:v>179</c:v>
                </c:pt>
                <c:pt idx="180">
                  <c:v>180</c:v>
                </c:pt>
                <c:pt idx="181">
                  <c:v>181</c:v>
                </c:pt>
                <c:pt idx="182">
                  <c:v>182</c:v>
                </c:pt>
                <c:pt idx="183">
                  <c:v>183</c:v>
                </c:pt>
                <c:pt idx="184">
                  <c:v>184</c:v>
                </c:pt>
                <c:pt idx="185">
                  <c:v>185</c:v>
                </c:pt>
                <c:pt idx="186">
                  <c:v>186</c:v>
                </c:pt>
                <c:pt idx="187">
                  <c:v>187</c:v>
                </c:pt>
                <c:pt idx="188">
                  <c:v>188</c:v>
                </c:pt>
                <c:pt idx="189">
                  <c:v>189</c:v>
                </c:pt>
                <c:pt idx="190">
                  <c:v>190</c:v>
                </c:pt>
                <c:pt idx="191">
                  <c:v>191</c:v>
                </c:pt>
                <c:pt idx="192">
                  <c:v>192</c:v>
                </c:pt>
                <c:pt idx="193">
                  <c:v>193</c:v>
                </c:pt>
                <c:pt idx="194">
                  <c:v>194</c:v>
                </c:pt>
                <c:pt idx="195">
                  <c:v>195</c:v>
                </c:pt>
                <c:pt idx="196">
                  <c:v>196</c:v>
                </c:pt>
                <c:pt idx="197">
                  <c:v>197</c:v>
                </c:pt>
                <c:pt idx="198">
                  <c:v>198</c:v>
                </c:pt>
                <c:pt idx="199">
                  <c:v>199</c:v>
                </c:pt>
                <c:pt idx="200">
                  <c:v>200</c:v>
                </c:pt>
                <c:pt idx="201">
                  <c:v>201</c:v>
                </c:pt>
                <c:pt idx="202">
                  <c:v>202</c:v>
                </c:pt>
                <c:pt idx="203">
                  <c:v>203</c:v>
                </c:pt>
                <c:pt idx="204">
                  <c:v>204</c:v>
                </c:pt>
                <c:pt idx="205">
                  <c:v>205</c:v>
                </c:pt>
                <c:pt idx="206">
                  <c:v>206</c:v>
                </c:pt>
                <c:pt idx="207">
                  <c:v>207</c:v>
                </c:pt>
                <c:pt idx="208">
                  <c:v>208</c:v>
                </c:pt>
                <c:pt idx="209">
                  <c:v>209</c:v>
                </c:pt>
                <c:pt idx="210">
                  <c:v>210</c:v>
                </c:pt>
                <c:pt idx="211">
                  <c:v>211</c:v>
                </c:pt>
                <c:pt idx="212">
                  <c:v>212</c:v>
                </c:pt>
                <c:pt idx="213">
                  <c:v>213</c:v>
                </c:pt>
                <c:pt idx="214">
                  <c:v>214</c:v>
                </c:pt>
                <c:pt idx="215">
                  <c:v>215</c:v>
                </c:pt>
                <c:pt idx="216">
                  <c:v>216</c:v>
                </c:pt>
                <c:pt idx="217">
                  <c:v>217</c:v>
                </c:pt>
                <c:pt idx="218">
                  <c:v>218</c:v>
                </c:pt>
                <c:pt idx="219">
                  <c:v>219</c:v>
                </c:pt>
                <c:pt idx="220">
                  <c:v>220</c:v>
                </c:pt>
                <c:pt idx="221">
                  <c:v>221</c:v>
                </c:pt>
                <c:pt idx="222">
                  <c:v>222</c:v>
                </c:pt>
                <c:pt idx="223">
                  <c:v>223</c:v>
                </c:pt>
                <c:pt idx="224">
                  <c:v>224</c:v>
                </c:pt>
                <c:pt idx="225">
                  <c:v>225</c:v>
                </c:pt>
                <c:pt idx="226">
                  <c:v>226</c:v>
                </c:pt>
                <c:pt idx="227">
                  <c:v>227</c:v>
                </c:pt>
                <c:pt idx="228">
                  <c:v>228</c:v>
                </c:pt>
                <c:pt idx="229">
                  <c:v>229</c:v>
                </c:pt>
                <c:pt idx="230">
                  <c:v>230</c:v>
                </c:pt>
                <c:pt idx="231">
                  <c:v>231</c:v>
                </c:pt>
                <c:pt idx="232">
                  <c:v>232</c:v>
                </c:pt>
                <c:pt idx="233">
                  <c:v>233</c:v>
                </c:pt>
                <c:pt idx="234">
                  <c:v>234</c:v>
                </c:pt>
                <c:pt idx="235">
                  <c:v>235</c:v>
                </c:pt>
                <c:pt idx="236">
                  <c:v>236</c:v>
                </c:pt>
                <c:pt idx="237">
                  <c:v>237</c:v>
                </c:pt>
                <c:pt idx="238">
                  <c:v>238</c:v>
                </c:pt>
                <c:pt idx="239">
                  <c:v>239</c:v>
                </c:pt>
                <c:pt idx="240">
                  <c:v>240</c:v>
                </c:pt>
                <c:pt idx="241">
                  <c:v>241</c:v>
                </c:pt>
                <c:pt idx="242">
                  <c:v>242</c:v>
                </c:pt>
                <c:pt idx="243">
                  <c:v>243</c:v>
                </c:pt>
                <c:pt idx="244">
                  <c:v>244</c:v>
                </c:pt>
                <c:pt idx="245">
                  <c:v>245</c:v>
                </c:pt>
                <c:pt idx="246">
                  <c:v>246</c:v>
                </c:pt>
                <c:pt idx="247">
                  <c:v>247</c:v>
                </c:pt>
                <c:pt idx="248">
                  <c:v>248</c:v>
                </c:pt>
                <c:pt idx="249">
                  <c:v>249</c:v>
                </c:pt>
                <c:pt idx="250">
                  <c:v>250</c:v>
                </c:pt>
                <c:pt idx="251">
                  <c:v>251</c:v>
                </c:pt>
                <c:pt idx="252">
                  <c:v>252</c:v>
                </c:pt>
                <c:pt idx="253">
                  <c:v>253</c:v>
                </c:pt>
                <c:pt idx="254">
                  <c:v>254</c:v>
                </c:pt>
                <c:pt idx="255">
                  <c:v>255</c:v>
                </c:pt>
                <c:pt idx="256">
                  <c:v>256</c:v>
                </c:pt>
                <c:pt idx="257">
                  <c:v>257</c:v>
                </c:pt>
                <c:pt idx="258">
                  <c:v>258</c:v>
                </c:pt>
                <c:pt idx="259">
                  <c:v>259</c:v>
                </c:pt>
                <c:pt idx="260">
                  <c:v>260</c:v>
                </c:pt>
                <c:pt idx="261">
                  <c:v>261</c:v>
                </c:pt>
                <c:pt idx="262">
                  <c:v>262</c:v>
                </c:pt>
                <c:pt idx="263">
                  <c:v>263</c:v>
                </c:pt>
                <c:pt idx="264">
                  <c:v>264</c:v>
                </c:pt>
                <c:pt idx="265">
                  <c:v>265</c:v>
                </c:pt>
                <c:pt idx="266">
                  <c:v>266</c:v>
                </c:pt>
                <c:pt idx="267">
                  <c:v>267</c:v>
                </c:pt>
                <c:pt idx="268">
                  <c:v>268</c:v>
                </c:pt>
                <c:pt idx="269">
                  <c:v>269</c:v>
                </c:pt>
                <c:pt idx="270">
                  <c:v>270</c:v>
                </c:pt>
                <c:pt idx="271">
                  <c:v>271</c:v>
                </c:pt>
                <c:pt idx="272">
                  <c:v>272</c:v>
                </c:pt>
                <c:pt idx="273">
                  <c:v>273</c:v>
                </c:pt>
                <c:pt idx="274">
                  <c:v>274</c:v>
                </c:pt>
                <c:pt idx="275">
                  <c:v>275</c:v>
                </c:pt>
                <c:pt idx="276">
                  <c:v>276</c:v>
                </c:pt>
                <c:pt idx="277">
                  <c:v>277</c:v>
                </c:pt>
                <c:pt idx="278">
                  <c:v>278</c:v>
                </c:pt>
                <c:pt idx="279">
                  <c:v>279</c:v>
                </c:pt>
                <c:pt idx="280">
                  <c:v>280</c:v>
                </c:pt>
                <c:pt idx="281">
                  <c:v>281</c:v>
                </c:pt>
                <c:pt idx="282">
                  <c:v>282</c:v>
                </c:pt>
                <c:pt idx="283">
                  <c:v>283</c:v>
                </c:pt>
                <c:pt idx="284">
                  <c:v>284</c:v>
                </c:pt>
                <c:pt idx="285">
                  <c:v>285</c:v>
                </c:pt>
                <c:pt idx="286">
                  <c:v>286</c:v>
                </c:pt>
                <c:pt idx="287">
                  <c:v>287</c:v>
                </c:pt>
                <c:pt idx="288">
                  <c:v>288</c:v>
                </c:pt>
                <c:pt idx="289">
                  <c:v>289</c:v>
                </c:pt>
                <c:pt idx="290">
                  <c:v>290</c:v>
                </c:pt>
                <c:pt idx="291">
                  <c:v>291</c:v>
                </c:pt>
                <c:pt idx="292">
                  <c:v>292</c:v>
                </c:pt>
                <c:pt idx="293">
                  <c:v>293</c:v>
                </c:pt>
                <c:pt idx="294">
                  <c:v>294</c:v>
                </c:pt>
                <c:pt idx="295">
                  <c:v>295</c:v>
                </c:pt>
                <c:pt idx="296">
                  <c:v>296</c:v>
                </c:pt>
                <c:pt idx="297">
                  <c:v>297</c:v>
                </c:pt>
                <c:pt idx="298">
                  <c:v>298</c:v>
                </c:pt>
                <c:pt idx="299">
                  <c:v>299</c:v>
                </c:pt>
                <c:pt idx="300">
                  <c:v>300</c:v>
                </c:pt>
                <c:pt idx="301">
                  <c:v>301</c:v>
                </c:pt>
                <c:pt idx="302">
                  <c:v>302</c:v>
                </c:pt>
                <c:pt idx="303">
                  <c:v>303</c:v>
                </c:pt>
                <c:pt idx="304">
                  <c:v>304</c:v>
                </c:pt>
                <c:pt idx="305">
                  <c:v>305</c:v>
                </c:pt>
                <c:pt idx="306">
                  <c:v>306</c:v>
                </c:pt>
                <c:pt idx="307">
                  <c:v>307</c:v>
                </c:pt>
                <c:pt idx="308">
                  <c:v>308</c:v>
                </c:pt>
                <c:pt idx="309">
                  <c:v>309</c:v>
                </c:pt>
                <c:pt idx="310">
                  <c:v>310</c:v>
                </c:pt>
                <c:pt idx="311">
                  <c:v>311</c:v>
                </c:pt>
                <c:pt idx="312">
                  <c:v>312</c:v>
                </c:pt>
                <c:pt idx="313">
                  <c:v>313</c:v>
                </c:pt>
                <c:pt idx="314">
                  <c:v>314</c:v>
                </c:pt>
                <c:pt idx="315">
                  <c:v>315</c:v>
                </c:pt>
                <c:pt idx="316">
                  <c:v>316</c:v>
                </c:pt>
                <c:pt idx="317">
                  <c:v>317</c:v>
                </c:pt>
                <c:pt idx="318">
                  <c:v>318</c:v>
                </c:pt>
                <c:pt idx="319">
                  <c:v>319</c:v>
                </c:pt>
                <c:pt idx="320">
                  <c:v>320</c:v>
                </c:pt>
                <c:pt idx="321">
                  <c:v>321</c:v>
                </c:pt>
                <c:pt idx="322">
                  <c:v>322</c:v>
                </c:pt>
                <c:pt idx="323">
                  <c:v>323</c:v>
                </c:pt>
                <c:pt idx="324">
                  <c:v>324</c:v>
                </c:pt>
                <c:pt idx="325">
                  <c:v>325</c:v>
                </c:pt>
                <c:pt idx="326">
                  <c:v>326</c:v>
                </c:pt>
                <c:pt idx="327">
                  <c:v>327</c:v>
                </c:pt>
                <c:pt idx="328">
                  <c:v>328</c:v>
                </c:pt>
                <c:pt idx="329">
                  <c:v>329</c:v>
                </c:pt>
                <c:pt idx="330">
                  <c:v>330</c:v>
                </c:pt>
                <c:pt idx="331">
                  <c:v>331</c:v>
                </c:pt>
                <c:pt idx="332">
                  <c:v>332</c:v>
                </c:pt>
                <c:pt idx="333">
                  <c:v>333</c:v>
                </c:pt>
                <c:pt idx="334">
                  <c:v>334</c:v>
                </c:pt>
                <c:pt idx="335">
                  <c:v>335</c:v>
                </c:pt>
                <c:pt idx="336">
                  <c:v>336</c:v>
                </c:pt>
                <c:pt idx="337">
                  <c:v>337</c:v>
                </c:pt>
                <c:pt idx="338">
                  <c:v>338</c:v>
                </c:pt>
                <c:pt idx="339">
                  <c:v>339</c:v>
                </c:pt>
                <c:pt idx="340">
                  <c:v>340</c:v>
                </c:pt>
                <c:pt idx="341">
                  <c:v>341</c:v>
                </c:pt>
                <c:pt idx="342">
                  <c:v>342</c:v>
                </c:pt>
                <c:pt idx="343">
                  <c:v>343</c:v>
                </c:pt>
                <c:pt idx="344">
                  <c:v>344</c:v>
                </c:pt>
                <c:pt idx="345">
                  <c:v>345</c:v>
                </c:pt>
                <c:pt idx="346">
                  <c:v>346</c:v>
                </c:pt>
                <c:pt idx="347">
                  <c:v>347</c:v>
                </c:pt>
                <c:pt idx="348">
                  <c:v>348</c:v>
                </c:pt>
                <c:pt idx="349">
                  <c:v>349</c:v>
                </c:pt>
                <c:pt idx="350">
                  <c:v>350</c:v>
                </c:pt>
                <c:pt idx="351">
                  <c:v>351</c:v>
                </c:pt>
                <c:pt idx="352">
                  <c:v>352</c:v>
                </c:pt>
                <c:pt idx="353">
                  <c:v>353</c:v>
                </c:pt>
                <c:pt idx="354">
                  <c:v>354</c:v>
                </c:pt>
                <c:pt idx="355">
                  <c:v>355</c:v>
                </c:pt>
                <c:pt idx="356">
                  <c:v>356</c:v>
                </c:pt>
                <c:pt idx="357">
                  <c:v>357</c:v>
                </c:pt>
                <c:pt idx="358">
                  <c:v>358</c:v>
                </c:pt>
                <c:pt idx="359">
                  <c:v>359</c:v>
                </c:pt>
                <c:pt idx="360">
                  <c:v>360</c:v>
                </c:pt>
              </c:numCache>
            </c:numRef>
          </c:xVal>
          <c:yVal>
            <c:numRef>
              <c:f>'[tsr 2 torque vs time step.xlsx]tsr2'!$H$7401:$H$7761</c:f>
              <c:numCache>
                <c:formatCode>General</c:formatCode>
                <c:ptCount val="361"/>
                <c:pt idx="0">
                  <c:v>58.973784513589798</c:v>
                </c:pt>
                <c:pt idx="1">
                  <c:v>61.875167066232898</c:v>
                </c:pt>
                <c:pt idx="2">
                  <c:v>64.737352780132795</c:v>
                </c:pt>
                <c:pt idx="3">
                  <c:v>67.573741643698298</c:v>
                </c:pt>
                <c:pt idx="4">
                  <c:v>70.229856790641193</c:v>
                </c:pt>
                <c:pt idx="5">
                  <c:v>72.807463478660907</c:v>
                </c:pt>
                <c:pt idx="6">
                  <c:v>75.238563049008604</c:v>
                </c:pt>
                <c:pt idx="7">
                  <c:v>77.502524252699999</c:v>
                </c:pt>
                <c:pt idx="8">
                  <c:v>79.528309781743701</c:v>
                </c:pt>
                <c:pt idx="9">
                  <c:v>81.302268518731395</c:v>
                </c:pt>
                <c:pt idx="10">
                  <c:v>82.621264095413906</c:v>
                </c:pt>
                <c:pt idx="11">
                  <c:v>83.503016632826998</c:v>
                </c:pt>
                <c:pt idx="12">
                  <c:v>83.847605278200803</c:v>
                </c:pt>
                <c:pt idx="13">
                  <c:v>83.642263550481502</c:v>
                </c:pt>
                <c:pt idx="14">
                  <c:v>82.926785676809104</c:v>
                </c:pt>
                <c:pt idx="15">
                  <c:v>81.732661914669194</c:v>
                </c:pt>
                <c:pt idx="16">
                  <c:v>80.149218204451103</c:v>
                </c:pt>
                <c:pt idx="17">
                  <c:v>78.330297293231794</c:v>
                </c:pt>
                <c:pt idx="18">
                  <c:v>76.397276218532497</c:v>
                </c:pt>
                <c:pt idx="19">
                  <c:v>74.454034476916803</c:v>
                </c:pt>
                <c:pt idx="20">
                  <c:v>72.649521271258195</c:v>
                </c:pt>
                <c:pt idx="21">
                  <c:v>70.998920528172206</c:v>
                </c:pt>
                <c:pt idx="22">
                  <c:v>69.5784025060602</c:v>
                </c:pt>
                <c:pt idx="23">
                  <c:v>68.405636248315801</c:v>
                </c:pt>
                <c:pt idx="24">
                  <c:v>67.466286422200994</c:v>
                </c:pt>
                <c:pt idx="25">
                  <c:v>66.720773970547896</c:v>
                </c:pt>
                <c:pt idx="26">
                  <c:v>66.181364325328403</c:v>
                </c:pt>
                <c:pt idx="27">
                  <c:v>65.694546425857396</c:v>
                </c:pt>
                <c:pt idx="28">
                  <c:v>65.230807193089305</c:v>
                </c:pt>
                <c:pt idx="29">
                  <c:v>64.644952111125704</c:v>
                </c:pt>
                <c:pt idx="30">
                  <c:v>63.8306252774859</c:v>
                </c:pt>
                <c:pt idx="31">
                  <c:v>62.656787117116998</c:v>
                </c:pt>
                <c:pt idx="32">
                  <c:v>61.179365775513297</c:v>
                </c:pt>
                <c:pt idx="33">
                  <c:v>59.454476928171601</c:v>
                </c:pt>
                <c:pt idx="34">
                  <c:v>57.919900552950097</c:v>
                </c:pt>
                <c:pt idx="35">
                  <c:v>56.766672057294301</c:v>
                </c:pt>
                <c:pt idx="36">
                  <c:v>56.000565325062297</c:v>
                </c:pt>
                <c:pt idx="37">
                  <c:v>55.314771433068699</c:v>
                </c:pt>
                <c:pt idx="38">
                  <c:v>54.5053974291733</c:v>
                </c:pt>
                <c:pt idx="39">
                  <c:v>53.361842498160499</c:v>
                </c:pt>
                <c:pt idx="40">
                  <c:v>51.933266552516102</c:v>
                </c:pt>
                <c:pt idx="41">
                  <c:v>50.233816748582697</c:v>
                </c:pt>
                <c:pt idx="42">
                  <c:v>48.326734330917297</c:v>
                </c:pt>
                <c:pt idx="43">
                  <c:v>46.227188049848998</c:v>
                </c:pt>
                <c:pt idx="44">
                  <c:v>43.952118821528302</c:v>
                </c:pt>
                <c:pt idx="45">
                  <c:v>41.449928743244698</c:v>
                </c:pt>
                <c:pt idx="46">
                  <c:v>38.741734441501897</c:v>
                </c:pt>
                <c:pt idx="47">
                  <c:v>35.817456705464799</c:v>
                </c:pt>
                <c:pt idx="48">
                  <c:v>32.647812474300302</c:v>
                </c:pt>
                <c:pt idx="49">
                  <c:v>29.221170086115201</c:v>
                </c:pt>
                <c:pt idx="50">
                  <c:v>25.452707113324301</c:v>
                </c:pt>
                <c:pt idx="51">
                  <c:v>21.3508432964862</c:v>
                </c:pt>
                <c:pt idx="52">
                  <c:v>16.956100727194499</c:v>
                </c:pt>
                <c:pt idx="53">
                  <c:v>12.435310450320101</c:v>
                </c:pt>
                <c:pt idx="54">
                  <c:v>8.0524882955597192</c:v>
                </c:pt>
                <c:pt idx="55">
                  <c:v>4.1942813208834497</c:v>
                </c:pt>
                <c:pt idx="56">
                  <c:v>0.83323500423552799</c:v>
                </c:pt>
                <c:pt idx="57">
                  <c:v>-1.9313200094944201</c:v>
                </c:pt>
                <c:pt idx="58">
                  <c:v>-4.2366242905393303</c:v>
                </c:pt>
                <c:pt idx="59">
                  <c:v>-6.2082619662352601</c:v>
                </c:pt>
                <c:pt idx="60">
                  <c:v>-7.9609814761672597</c:v>
                </c:pt>
                <c:pt idx="61">
                  <c:v>-9.4998462987758803</c:v>
                </c:pt>
                <c:pt idx="62">
                  <c:v>-11.021229515699099</c:v>
                </c:pt>
                <c:pt idx="63">
                  <c:v>-12.434857067674001</c:v>
                </c:pt>
                <c:pt idx="64">
                  <c:v>-13.7589492776859</c:v>
                </c:pt>
                <c:pt idx="65">
                  <c:v>-14.975682907367</c:v>
                </c:pt>
                <c:pt idx="66">
                  <c:v>-16.038213748689898</c:v>
                </c:pt>
                <c:pt idx="67">
                  <c:v>-16.9673976573619</c:v>
                </c:pt>
                <c:pt idx="68">
                  <c:v>-17.828556638569701</c:v>
                </c:pt>
                <c:pt idx="69">
                  <c:v>-18.5456765790641</c:v>
                </c:pt>
                <c:pt idx="70">
                  <c:v>-19.1636437385276</c:v>
                </c:pt>
                <c:pt idx="71">
                  <c:v>-19.6645861012918</c:v>
                </c:pt>
                <c:pt idx="72">
                  <c:v>-19.994933407416699</c:v>
                </c:pt>
                <c:pt idx="73">
                  <c:v>-20.1872975593087</c:v>
                </c:pt>
                <c:pt idx="74">
                  <c:v>-20.2354118348958</c:v>
                </c:pt>
                <c:pt idx="75">
                  <c:v>-20.087186244790701</c:v>
                </c:pt>
                <c:pt idx="76">
                  <c:v>-19.767311201797899</c:v>
                </c:pt>
                <c:pt idx="77">
                  <c:v>-19.301006449653599</c:v>
                </c:pt>
                <c:pt idx="78">
                  <c:v>-18.6282441309319</c:v>
                </c:pt>
                <c:pt idx="79">
                  <c:v>-17.908335477888599</c:v>
                </c:pt>
                <c:pt idx="80">
                  <c:v>-17.117221372747899</c:v>
                </c:pt>
                <c:pt idx="81">
                  <c:v>-16.3022944021493</c:v>
                </c:pt>
                <c:pt idx="82">
                  <c:v>-15.489679833108299</c:v>
                </c:pt>
                <c:pt idx="83">
                  <c:v>-14.671471610594001</c:v>
                </c:pt>
                <c:pt idx="84">
                  <c:v>-13.776383673830599</c:v>
                </c:pt>
                <c:pt idx="85">
                  <c:v>-12.8819220354334</c:v>
                </c:pt>
                <c:pt idx="86">
                  <c:v>-11.888150506286401</c:v>
                </c:pt>
                <c:pt idx="87">
                  <c:v>-10.7963295080999</c:v>
                </c:pt>
                <c:pt idx="88">
                  <c:v>-9.6261830291947899</c:v>
                </c:pt>
                <c:pt idx="89">
                  <c:v>-8.3847164283833404</c:v>
                </c:pt>
                <c:pt idx="90">
                  <c:v>-7.0171841345122097</c:v>
                </c:pt>
                <c:pt idx="91">
                  <c:v>-5.6664162142904697</c:v>
                </c:pt>
                <c:pt idx="92">
                  <c:v>-4.19120282278445</c:v>
                </c:pt>
                <c:pt idx="93">
                  <c:v>-2.6693918517637099</c:v>
                </c:pt>
                <c:pt idx="94">
                  <c:v>-1.0908806048989399</c:v>
                </c:pt>
                <c:pt idx="95">
                  <c:v>0.57275949405736104</c:v>
                </c:pt>
                <c:pt idx="96">
                  <c:v>2.3141195604023701</c:v>
                </c:pt>
                <c:pt idx="97">
                  <c:v>4.0375265952798101</c:v>
                </c:pt>
                <c:pt idx="98">
                  <c:v>5.8412244761427399</c:v>
                </c:pt>
                <c:pt idx="99">
                  <c:v>7.6502924522021303</c:v>
                </c:pt>
                <c:pt idx="100">
                  <c:v>9.4982436440572204</c:v>
                </c:pt>
                <c:pt idx="101">
                  <c:v>11.410478229191201</c:v>
                </c:pt>
                <c:pt idx="102">
                  <c:v>13.338018917190301</c:v>
                </c:pt>
                <c:pt idx="103">
                  <c:v>15.2976600943752</c:v>
                </c:pt>
                <c:pt idx="104">
                  <c:v>17.3411944562895</c:v>
                </c:pt>
                <c:pt idx="105">
                  <c:v>19.452418954337901</c:v>
                </c:pt>
                <c:pt idx="106">
                  <c:v>21.6278804234503</c:v>
                </c:pt>
                <c:pt idx="107">
                  <c:v>23.9374424736104</c:v>
                </c:pt>
                <c:pt idx="108">
                  <c:v>26.277169659052301</c:v>
                </c:pt>
                <c:pt idx="109">
                  <c:v>28.708567435173499</c:v>
                </c:pt>
                <c:pt idx="110">
                  <c:v>31.2239453329464</c:v>
                </c:pt>
                <c:pt idx="111">
                  <c:v>33.802227286848201</c:v>
                </c:pt>
                <c:pt idx="112">
                  <c:v>36.4551901828602</c:v>
                </c:pt>
                <c:pt idx="113">
                  <c:v>39.198748602391298</c:v>
                </c:pt>
                <c:pt idx="114">
                  <c:v>41.8951055334419</c:v>
                </c:pt>
                <c:pt idx="115">
                  <c:v>44.641930321741199</c:v>
                </c:pt>
                <c:pt idx="116">
                  <c:v>47.427481902423303</c:v>
                </c:pt>
                <c:pt idx="117">
                  <c:v>50.237476324303401</c:v>
                </c:pt>
                <c:pt idx="118">
                  <c:v>53.083659680868799</c:v>
                </c:pt>
                <c:pt idx="119">
                  <c:v>56.013527835865403</c:v>
                </c:pt>
                <c:pt idx="120">
                  <c:v>58.920364039080603</c:v>
                </c:pt>
                <c:pt idx="121">
                  <c:v>61.875310342052899</c:v>
                </c:pt>
                <c:pt idx="122">
                  <c:v>64.830979240075294</c:v>
                </c:pt>
                <c:pt idx="123">
                  <c:v>67.730844661727502</c:v>
                </c:pt>
                <c:pt idx="124">
                  <c:v>70.545083963966107</c:v>
                </c:pt>
                <c:pt idx="125">
                  <c:v>73.263438122622603</c:v>
                </c:pt>
                <c:pt idx="126">
                  <c:v>75.769301397532701</c:v>
                </c:pt>
                <c:pt idx="127">
                  <c:v>78.0820886199391</c:v>
                </c:pt>
                <c:pt idx="128">
                  <c:v>80.129014629794199</c:v>
                </c:pt>
                <c:pt idx="129">
                  <c:v>81.894140549277196</c:v>
                </c:pt>
                <c:pt idx="130">
                  <c:v>83.278592140155496</c:v>
                </c:pt>
                <c:pt idx="131">
                  <c:v>84.1847510705052</c:v>
                </c:pt>
                <c:pt idx="132">
                  <c:v>84.536977779138695</c:v>
                </c:pt>
                <c:pt idx="133">
                  <c:v>84.3417031829688</c:v>
                </c:pt>
                <c:pt idx="134">
                  <c:v>83.630267595663994</c:v>
                </c:pt>
                <c:pt idx="135">
                  <c:v>82.428171441544606</c:v>
                </c:pt>
                <c:pt idx="136">
                  <c:v>80.909521085627802</c:v>
                </c:pt>
                <c:pt idx="137">
                  <c:v>79.073463579288898</c:v>
                </c:pt>
                <c:pt idx="138">
                  <c:v>77.105816103699098</c:v>
                </c:pt>
                <c:pt idx="139">
                  <c:v>75.109871330420404</c:v>
                </c:pt>
                <c:pt idx="140">
                  <c:v>73.197473204273706</c:v>
                </c:pt>
                <c:pt idx="141">
                  <c:v>71.436058866837399</c:v>
                </c:pt>
                <c:pt idx="142">
                  <c:v>69.950642076027293</c:v>
                </c:pt>
                <c:pt idx="143">
                  <c:v>68.655998590518493</c:v>
                </c:pt>
                <c:pt idx="144">
                  <c:v>67.616301311350497</c:v>
                </c:pt>
                <c:pt idx="145">
                  <c:v>66.804849827530703</c:v>
                </c:pt>
                <c:pt idx="146">
                  <c:v>66.158495374770297</c:v>
                </c:pt>
                <c:pt idx="147">
                  <c:v>65.659141943637707</c:v>
                </c:pt>
                <c:pt idx="148">
                  <c:v>65.238536933632503</c:v>
                </c:pt>
                <c:pt idx="149">
                  <c:v>64.692511494138898</c:v>
                </c:pt>
                <c:pt idx="150">
                  <c:v>64.013997167028407</c:v>
                </c:pt>
                <c:pt idx="151">
                  <c:v>63.032723323178402</c:v>
                </c:pt>
                <c:pt idx="152">
                  <c:v>61.656516622656902</c:v>
                </c:pt>
                <c:pt idx="153">
                  <c:v>59.946901956308501</c:v>
                </c:pt>
                <c:pt idx="154">
                  <c:v>58.136960021134797</c:v>
                </c:pt>
                <c:pt idx="155">
                  <c:v>56.529253623414299</c:v>
                </c:pt>
                <c:pt idx="156">
                  <c:v>55.426790218599201</c:v>
                </c:pt>
                <c:pt idx="157">
                  <c:v>54.657313219732202</c:v>
                </c:pt>
                <c:pt idx="158">
                  <c:v>53.898512121408302</c:v>
                </c:pt>
                <c:pt idx="159">
                  <c:v>52.936113302436702</c:v>
                </c:pt>
                <c:pt idx="160">
                  <c:v>51.610942232118099</c:v>
                </c:pt>
                <c:pt idx="161">
                  <c:v>49.964396448310801</c:v>
                </c:pt>
                <c:pt idx="162">
                  <c:v>48.075840609034401</c:v>
                </c:pt>
                <c:pt idx="163">
                  <c:v>45.958505305613002</c:v>
                </c:pt>
                <c:pt idx="164">
                  <c:v>43.656749045018898</c:v>
                </c:pt>
                <c:pt idx="165">
                  <c:v>41.206199626876099</c:v>
                </c:pt>
                <c:pt idx="166">
                  <c:v>38.479740067223403</c:v>
                </c:pt>
                <c:pt idx="167">
                  <c:v>35.564073904232799</c:v>
                </c:pt>
                <c:pt idx="168">
                  <c:v>32.398693230136203</c:v>
                </c:pt>
                <c:pt idx="169">
                  <c:v>28.949808536050199</c:v>
                </c:pt>
                <c:pt idx="170">
                  <c:v>25.207781754017699</c:v>
                </c:pt>
                <c:pt idx="171">
                  <c:v>21.152446331624901</c:v>
                </c:pt>
                <c:pt idx="172">
                  <c:v>16.748308804510099</c:v>
                </c:pt>
                <c:pt idx="173">
                  <c:v>12.237325796666701</c:v>
                </c:pt>
                <c:pt idx="174">
                  <c:v>7.8667738460074199</c:v>
                </c:pt>
                <c:pt idx="175">
                  <c:v>3.98712292738352</c:v>
                </c:pt>
                <c:pt idx="176">
                  <c:v>0.68014400717607404</c:v>
                </c:pt>
                <c:pt idx="177">
                  <c:v>-2.0318538304455198</c:v>
                </c:pt>
                <c:pt idx="178">
                  <c:v>-4.3347673286665804</c:v>
                </c:pt>
                <c:pt idx="179">
                  <c:v>-6.2817367911464501</c:v>
                </c:pt>
                <c:pt idx="180">
                  <c:v>-8.0133659813142604</c:v>
                </c:pt>
                <c:pt idx="181">
                  <c:v>-9.6027097199408402</c:v>
                </c:pt>
                <c:pt idx="182">
                  <c:v>-11.089417382380301</c:v>
                </c:pt>
                <c:pt idx="183">
                  <c:v>-12.4720841586664</c:v>
                </c:pt>
                <c:pt idx="184">
                  <c:v>-13.740029492715999</c:v>
                </c:pt>
                <c:pt idx="185">
                  <c:v>-14.831375700661001</c:v>
                </c:pt>
                <c:pt idx="186">
                  <c:v>-15.751527132869301</c:v>
                </c:pt>
                <c:pt idx="187">
                  <c:v>-16.513098775803599</c:v>
                </c:pt>
                <c:pt idx="188">
                  <c:v>-17.144324914503599</c:v>
                </c:pt>
                <c:pt idx="189">
                  <c:v>-17.7249203518626</c:v>
                </c:pt>
                <c:pt idx="190">
                  <c:v>-18.208079683954999</c:v>
                </c:pt>
                <c:pt idx="191">
                  <c:v>-18.621149984689598</c:v>
                </c:pt>
                <c:pt idx="192">
                  <c:v>-18.935730122269799</c:v>
                </c:pt>
                <c:pt idx="193">
                  <c:v>-19.139854451445402</c:v>
                </c:pt>
                <c:pt idx="194">
                  <c:v>-19.167669408470399</c:v>
                </c:pt>
                <c:pt idx="195">
                  <c:v>-19.096966947243398</c:v>
                </c:pt>
                <c:pt idx="196">
                  <c:v>-18.834304993884999</c:v>
                </c:pt>
                <c:pt idx="197">
                  <c:v>-18.441580542037801</c:v>
                </c:pt>
                <c:pt idx="198">
                  <c:v>-17.8986748105225</c:v>
                </c:pt>
                <c:pt idx="199">
                  <c:v>-17.257432098221098</c:v>
                </c:pt>
                <c:pt idx="200">
                  <c:v>-16.526947507516301</c:v>
                </c:pt>
                <c:pt idx="201">
                  <c:v>-15.844085840988701</c:v>
                </c:pt>
                <c:pt idx="202">
                  <c:v>-15.1540153931027</c:v>
                </c:pt>
                <c:pt idx="203">
                  <c:v>-14.5032411375458</c:v>
                </c:pt>
                <c:pt idx="204">
                  <c:v>-13.851618311457701</c:v>
                </c:pt>
                <c:pt idx="205">
                  <c:v>-13.1731898573029</c:v>
                </c:pt>
                <c:pt idx="206">
                  <c:v>-12.4078733044916</c:v>
                </c:pt>
                <c:pt idx="207">
                  <c:v>-11.600709014967601</c:v>
                </c:pt>
                <c:pt idx="208">
                  <c:v>-10.671703451253901</c:v>
                </c:pt>
                <c:pt idx="209">
                  <c:v>-9.6524517566667996</c:v>
                </c:pt>
                <c:pt idx="210">
                  <c:v>-8.5452179498926206</c:v>
                </c:pt>
                <c:pt idx="211">
                  <c:v>-7.3389464336452797</c:v>
                </c:pt>
                <c:pt idx="212">
                  <c:v>-6.05555789513918</c:v>
                </c:pt>
                <c:pt idx="213">
                  <c:v>-4.69352520449383</c:v>
                </c:pt>
                <c:pt idx="214">
                  <c:v>-3.23577205660566</c:v>
                </c:pt>
                <c:pt idx="215">
                  <c:v>-1.6778446218456899</c:v>
                </c:pt>
                <c:pt idx="216">
                  <c:v>-1.00410974150483E-2</c:v>
                </c:pt>
                <c:pt idx="217">
                  <c:v>1.78875022994532</c:v>
                </c:pt>
                <c:pt idx="218">
                  <c:v>3.6544160604693401</c:v>
                </c:pt>
                <c:pt idx="219">
                  <c:v>5.6191669472888703</c:v>
                </c:pt>
                <c:pt idx="220">
                  <c:v>7.6469548664145401</c:v>
                </c:pt>
                <c:pt idx="221">
                  <c:v>9.7441549296306693</c:v>
                </c:pt>
                <c:pt idx="222">
                  <c:v>11.9049131473682</c:v>
                </c:pt>
                <c:pt idx="223">
                  <c:v>14.1345288134043</c:v>
                </c:pt>
                <c:pt idx="224">
                  <c:v>16.365183190768601</c:v>
                </c:pt>
                <c:pt idx="225">
                  <c:v>18.669716360463301</c:v>
                </c:pt>
                <c:pt idx="226">
                  <c:v>21.006651731233401</c:v>
                </c:pt>
                <c:pt idx="227">
                  <c:v>23.414270173908999</c:v>
                </c:pt>
                <c:pt idx="228">
                  <c:v>25.868434379179501</c:v>
                </c:pt>
                <c:pt idx="229">
                  <c:v>28.406721095487899</c:v>
                </c:pt>
                <c:pt idx="230">
                  <c:v>30.9615963026286</c:v>
                </c:pt>
                <c:pt idx="231">
                  <c:v>33.582206897158599</c:v>
                </c:pt>
                <c:pt idx="232">
                  <c:v>36.252308381848799</c:v>
                </c:pt>
                <c:pt idx="233">
                  <c:v>38.971509887637502</c:v>
                </c:pt>
                <c:pt idx="234">
                  <c:v>41.721577769312397</c:v>
                </c:pt>
                <c:pt idx="235">
                  <c:v>44.510221087526503</c:v>
                </c:pt>
                <c:pt idx="236">
                  <c:v>47.301615693008998</c:v>
                </c:pt>
                <c:pt idx="237">
                  <c:v>50.118050739922602</c:v>
                </c:pt>
                <c:pt idx="238">
                  <c:v>52.9487453815739</c:v>
                </c:pt>
                <c:pt idx="239">
                  <c:v>55.810354784116797</c:v>
                </c:pt>
                <c:pt idx="240">
                  <c:v>58.7192471933162</c:v>
                </c:pt>
                <c:pt idx="241">
                  <c:v>61.625809331346701</c:v>
                </c:pt>
                <c:pt idx="242">
                  <c:v>64.476274612772002</c:v>
                </c:pt>
                <c:pt idx="243">
                  <c:v>67.277764792145902</c:v>
                </c:pt>
                <c:pt idx="244">
                  <c:v>69.985793018305401</c:v>
                </c:pt>
                <c:pt idx="245">
                  <c:v>72.544023774681904</c:v>
                </c:pt>
                <c:pt idx="246">
                  <c:v>74.926099113997694</c:v>
                </c:pt>
                <c:pt idx="247">
                  <c:v>77.040639047067401</c:v>
                </c:pt>
                <c:pt idx="248">
                  <c:v>78.881321122879299</c:v>
                </c:pt>
                <c:pt idx="249">
                  <c:v>80.406334352543695</c:v>
                </c:pt>
                <c:pt idx="250">
                  <c:v>81.583057261123599</c:v>
                </c:pt>
                <c:pt idx="251">
                  <c:v>82.348852293729195</c:v>
                </c:pt>
                <c:pt idx="252">
                  <c:v>82.7195304343999</c:v>
                </c:pt>
                <c:pt idx="253">
                  <c:v>82.580982371473098</c:v>
                </c:pt>
                <c:pt idx="254">
                  <c:v>82.007394581843798</c:v>
                </c:pt>
                <c:pt idx="255">
                  <c:v>80.998560388410397</c:v>
                </c:pt>
                <c:pt idx="256">
                  <c:v>79.699653617482596</c:v>
                </c:pt>
                <c:pt idx="257">
                  <c:v>78.159372428587901</c:v>
                </c:pt>
                <c:pt idx="258">
                  <c:v>76.522046934122798</c:v>
                </c:pt>
                <c:pt idx="259">
                  <c:v>74.783271092820101</c:v>
                </c:pt>
                <c:pt idx="260">
                  <c:v>73.110519829914395</c:v>
                </c:pt>
                <c:pt idx="261">
                  <c:v>71.561023069924204</c:v>
                </c:pt>
                <c:pt idx="262">
                  <c:v>70.203052526705207</c:v>
                </c:pt>
                <c:pt idx="263">
                  <c:v>69.037521334427595</c:v>
                </c:pt>
                <c:pt idx="264">
                  <c:v>68.097278422661105</c:v>
                </c:pt>
                <c:pt idx="265">
                  <c:v>67.2907614405743</c:v>
                </c:pt>
                <c:pt idx="266">
                  <c:v>66.642574522043404</c:v>
                </c:pt>
                <c:pt idx="267">
                  <c:v>66.092486608525903</c:v>
                </c:pt>
                <c:pt idx="268">
                  <c:v>65.594345451110499</c:v>
                </c:pt>
                <c:pt idx="269">
                  <c:v>65.045122791611107</c:v>
                </c:pt>
                <c:pt idx="270">
                  <c:v>64.319667340945699</c:v>
                </c:pt>
                <c:pt idx="271">
                  <c:v>63.310958559521197</c:v>
                </c:pt>
                <c:pt idx="272">
                  <c:v>61.936828290315297</c:v>
                </c:pt>
                <c:pt idx="273">
                  <c:v>60.282650730946102</c:v>
                </c:pt>
                <c:pt idx="274">
                  <c:v>58.585321171215099</c:v>
                </c:pt>
                <c:pt idx="275">
                  <c:v>57.2231353271995</c:v>
                </c:pt>
                <c:pt idx="276">
                  <c:v>56.235403040315603</c:v>
                </c:pt>
                <c:pt idx="277">
                  <c:v>55.499415255248998</c:v>
                </c:pt>
                <c:pt idx="278">
                  <c:v>54.678424524264599</c:v>
                </c:pt>
                <c:pt idx="279">
                  <c:v>53.596724111187399</c:v>
                </c:pt>
                <c:pt idx="280">
                  <c:v>52.186871273359799</c:v>
                </c:pt>
                <c:pt idx="281">
                  <c:v>50.516055474517898</c:v>
                </c:pt>
                <c:pt idx="282">
                  <c:v>48.551676889545099</c:v>
                </c:pt>
                <c:pt idx="283">
                  <c:v>46.428303829323298</c:v>
                </c:pt>
                <c:pt idx="284">
                  <c:v>44.100855746245102</c:v>
                </c:pt>
                <c:pt idx="285">
                  <c:v>41.5710704543284</c:v>
                </c:pt>
                <c:pt idx="286">
                  <c:v>38.848320927380101</c:v>
                </c:pt>
                <c:pt idx="287">
                  <c:v>35.940471967570801</c:v>
                </c:pt>
                <c:pt idx="288">
                  <c:v>32.730221667095101</c:v>
                </c:pt>
                <c:pt idx="289">
                  <c:v>29.2989621048125</c:v>
                </c:pt>
                <c:pt idx="290">
                  <c:v>25.553571573907298</c:v>
                </c:pt>
                <c:pt idx="291">
                  <c:v>21.495366451392499</c:v>
                </c:pt>
                <c:pt idx="292">
                  <c:v>17.1375890983715</c:v>
                </c:pt>
                <c:pt idx="293">
                  <c:v>12.6432203426287</c:v>
                </c:pt>
                <c:pt idx="294">
                  <c:v>8.2612842507701103</c:v>
                </c:pt>
                <c:pt idx="295">
                  <c:v>4.3667514593602501</c:v>
                </c:pt>
                <c:pt idx="296">
                  <c:v>1.0173636287255201</c:v>
                </c:pt>
                <c:pt idx="297">
                  <c:v>-1.74576070127979</c:v>
                </c:pt>
                <c:pt idx="298">
                  <c:v>-4.0145361075257604</c:v>
                </c:pt>
                <c:pt idx="299">
                  <c:v>-5.9706244641367103</c:v>
                </c:pt>
                <c:pt idx="300">
                  <c:v>-7.7085220753638897</c:v>
                </c:pt>
                <c:pt idx="301">
                  <c:v>-9.31317283595566</c:v>
                </c:pt>
                <c:pt idx="302">
                  <c:v>-10.8352104481685</c:v>
                </c:pt>
                <c:pt idx="303">
                  <c:v>-12.292221614138899</c:v>
                </c:pt>
                <c:pt idx="304">
                  <c:v>-13.6073319363928</c:v>
                </c:pt>
                <c:pt idx="305">
                  <c:v>-14.845877433372801</c:v>
                </c:pt>
                <c:pt idx="306">
                  <c:v>-15.931095804151401</c:v>
                </c:pt>
                <c:pt idx="307">
                  <c:v>-16.892042356598299</c:v>
                </c:pt>
                <c:pt idx="308">
                  <c:v>-17.754355347537199</c:v>
                </c:pt>
                <c:pt idx="309">
                  <c:v>-18.505617433966101</c:v>
                </c:pt>
                <c:pt idx="310">
                  <c:v>-19.1033028916363</c:v>
                </c:pt>
                <c:pt idx="311">
                  <c:v>-19.651989747610099</c:v>
                </c:pt>
                <c:pt idx="312">
                  <c:v>-20.032313202191101</c:v>
                </c:pt>
                <c:pt idx="313">
                  <c:v>-20.258862264577999</c:v>
                </c:pt>
                <c:pt idx="314">
                  <c:v>-20.320902492911699</c:v>
                </c:pt>
                <c:pt idx="315">
                  <c:v>-20.199190934641202</c:v>
                </c:pt>
                <c:pt idx="316">
                  <c:v>-19.843096908770601</c:v>
                </c:pt>
                <c:pt idx="317">
                  <c:v>-19.371355975343899</c:v>
                </c:pt>
                <c:pt idx="318">
                  <c:v>-18.710417249332298</c:v>
                </c:pt>
                <c:pt idx="319">
                  <c:v>-17.948239567505599</c:v>
                </c:pt>
                <c:pt idx="320">
                  <c:v>-17.120090445477899</c:v>
                </c:pt>
                <c:pt idx="321">
                  <c:v>-16.2622581130898</c:v>
                </c:pt>
                <c:pt idx="322">
                  <c:v>-15.4072096746021</c:v>
                </c:pt>
                <c:pt idx="323">
                  <c:v>-14.5796076276949</c:v>
                </c:pt>
                <c:pt idx="324">
                  <c:v>-13.727407553171201</c:v>
                </c:pt>
                <c:pt idx="325">
                  <c:v>-12.826708774793399</c:v>
                </c:pt>
                <c:pt idx="326">
                  <c:v>-11.8507285092372</c:v>
                </c:pt>
                <c:pt idx="327">
                  <c:v>-10.754733465384399</c:v>
                </c:pt>
                <c:pt idx="328">
                  <c:v>-9.6049052189281792</c:v>
                </c:pt>
                <c:pt idx="329">
                  <c:v>-8.3695220542315703</c:v>
                </c:pt>
                <c:pt idx="330">
                  <c:v>-7.0477481751883797</c:v>
                </c:pt>
                <c:pt idx="331">
                  <c:v>-5.6649438872615701</c:v>
                </c:pt>
                <c:pt idx="332">
                  <c:v>-4.2205625922128203</c:v>
                </c:pt>
                <c:pt idx="333">
                  <c:v>-2.6741889375093302</c:v>
                </c:pt>
                <c:pt idx="334">
                  <c:v>-1.1307069137910599</c:v>
                </c:pt>
                <c:pt idx="335">
                  <c:v>0.49696633208475799</c:v>
                </c:pt>
                <c:pt idx="336">
                  <c:v>2.1734084553473201</c:v>
                </c:pt>
                <c:pt idx="337">
                  <c:v>3.8982505165627601</c:v>
                </c:pt>
                <c:pt idx="338">
                  <c:v>5.66716602555789</c:v>
                </c:pt>
                <c:pt idx="339">
                  <c:v>7.51702849639344</c:v>
                </c:pt>
                <c:pt idx="340">
                  <c:v>9.3528275980194095</c:v>
                </c:pt>
                <c:pt idx="341">
                  <c:v>11.263599367224799</c:v>
                </c:pt>
                <c:pt idx="342">
                  <c:v>13.2184805620806</c:v>
                </c:pt>
                <c:pt idx="343">
                  <c:v>15.2284270698502</c:v>
                </c:pt>
                <c:pt idx="344">
                  <c:v>17.2967798285522</c:v>
                </c:pt>
                <c:pt idx="345">
                  <c:v>19.462323781662601</c:v>
                </c:pt>
                <c:pt idx="346">
                  <c:v>21.641430958204001</c:v>
                </c:pt>
                <c:pt idx="347">
                  <c:v>23.916908188571298</c:v>
                </c:pt>
                <c:pt idx="348">
                  <c:v>26.264555754089901</c:v>
                </c:pt>
                <c:pt idx="349">
                  <c:v>28.683413031944902</c:v>
                </c:pt>
                <c:pt idx="350">
                  <c:v>31.1835096315356</c:v>
                </c:pt>
                <c:pt idx="351">
                  <c:v>33.76207071804</c:v>
                </c:pt>
                <c:pt idx="352">
                  <c:v>36.372070042569497</c:v>
                </c:pt>
                <c:pt idx="353">
                  <c:v>39.0213439243728</c:v>
                </c:pt>
                <c:pt idx="354">
                  <c:v>41.710230070001998</c:v>
                </c:pt>
                <c:pt idx="355">
                  <c:v>44.422036027670899</c:v>
                </c:pt>
                <c:pt idx="356">
                  <c:v>47.198367389828803</c:v>
                </c:pt>
                <c:pt idx="357">
                  <c:v>49.994910427382997</c:v>
                </c:pt>
                <c:pt idx="358">
                  <c:v>52.810634776899597</c:v>
                </c:pt>
                <c:pt idx="359">
                  <c:v>55.677412797535702</c:v>
                </c:pt>
                <c:pt idx="360">
                  <c:v>58.571594414303</c:v>
                </c:pt>
              </c:numCache>
            </c:numRef>
          </c:yVal>
          <c:smooth val="1"/>
          <c:extLst>
            <c:ext xmlns:c16="http://schemas.microsoft.com/office/drawing/2014/chart" uri="{C3380CC4-5D6E-409C-BE32-E72D297353CC}">
              <c16:uniqueId val="{00000000-FF55-4A9C-9992-2672CBF0237B}"/>
            </c:ext>
          </c:extLst>
        </c:ser>
        <c:dLbls>
          <c:showLegendKey val="0"/>
          <c:showVal val="0"/>
          <c:showCatName val="0"/>
          <c:showSerName val="0"/>
          <c:showPercent val="0"/>
          <c:showBubbleSize val="0"/>
        </c:dLbls>
        <c:axId val="1978467007"/>
        <c:axId val="1978474911"/>
      </c:scatterChart>
      <c:valAx>
        <c:axId val="1978467007"/>
        <c:scaling>
          <c:orientation val="minMax"/>
          <c:max val="360"/>
          <c:min val="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latin typeface="Times New Roman" panose="02020603050405020304" pitchFamily="18" charset="0"/>
                    <a:cs typeface="Times New Roman" panose="02020603050405020304" pitchFamily="18" charset="0"/>
                  </a:rPr>
                  <a:t>Time</a:t>
                </a:r>
                <a:r>
                  <a:rPr lang="en-US" baseline="0">
                    <a:latin typeface="Times New Roman" panose="02020603050405020304" pitchFamily="18" charset="0"/>
                    <a:cs typeface="Times New Roman" panose="02020603050405020304" pitchFamily="18" charset="0"/>
                  </a:rPr>
                  <a:t> Steps </a:t>
                </a:r>
                <a:endParaRPr lang="en-US">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accent1"/>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78474911"/>
        <c:crosses val="autoZero"/>
        <c:crossBetween val="midCat"/>
        <c:majorUnit val="12"/>
        <c:minorUnit val="12"/>
      </c:valAx>
      <c:valAx>
        <c:axId val="1978474911"/>
        <c:scaling>
          <c:orientation val="minMax"/>
          <c:max val="90"/>
          <c:min val="-3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a:latin typeface="Times New Roman" panose="02020603050405020304" pitchFamily="18" charset="0"/>
                    <a:cs typeface="Times New Roman" panose="02020603050405020304" pitchFamily="18" charset="0"/>
                  </a:rPr>
                  <a:t>Torque (Nm)</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78467007"/>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IN" sz="1000">
                <a:latin typeface="Times New Roman" panose="02020603050405020304" pitchFamily="18" charset="0"/>
                <a:cs typeface="Times New Roman" panose="02020603050405020304" pitchFamily="18" charset="0"/>
              </a:rPr>
              <a:t>Torque</a:t>
            </a:r>
            <a:r>
              <a:rPr lang="en-IN" sz="1000" baseline="0">
                <a:latin typeface="Times New Roman" panose="02020603050405020304" pitchFamily="18" charset="0"/>
                <a:cs typeface="Times New Roman" panose="02020603050405020304" pitchFamily="18" charset="0"/>
              </a:rPr>
              <a:t> vs Time steps ( last 360 time steps)</a:t>
            </a:r>
            <a:endParaRPr lang="en-IN" sz="10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9.1990431575799864E-2"/>
          <c:y val="0.13004629629629633"/>
          <c:w val="0.8670014367279919"/>
          <c:h val="0.77736111111111106"/>
        </c:manualLayout>
      </c:layout>
      <c:lineChart>
        <c:grouping val="standard"/>
        <c:varyColors val="0"/>
        <c:ser>
          <c:idx val="0"/>
          <c:order val="0"/>
          <c:spPr>
            <a:ln w="19050" cap="rnd">
              <a:solidFill>
                <a:schemeClr val="accent1"/>
              </a:solidFill>
              <a:round/>
            </a:ln>
            <a:effectLst/>
          </c:spPr>
          <c:marker>
            <c:symbol val="none"/>
          </c:marker>
          <c:cat>
            <c:numRef>
              <c:f>Sheet1!$I$2810:$I$3170</c:f>
              <c:numCache>
                <c:formatCode>General</c:formatCode>
                <c:ptCount val="36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pt idx="91">
                  <c:v>91</c:v>
                </c:pt>
                <c:pt idx="92">
                  <c:v>92</c:v>
                </c:pt>
                <c:pt idx="93">
                  <c:v>93</c:v>
                </c:pt>
                <c:pt idx="94">
                  <c:v>94</c:v>
                </c:pt>
                <c:pt idx="95">
                  <c:v>95</c:v>
                </c:pt>
                <c:pt idx="96">
                  <c:v>96</c:v>
                </c:pt>
                <c:pt idx="97">
                  <c:v>97</c:v>
                </c:pt>
                <c:pt idx="98">
                  <c:v>98</c:v>
                </c:pt>
                <c:pt idx="99">
                  <c:v>99</c:v>
                </c:pt>
                <c:pt idx="100">
                  <c:v>100</c:v>
                </c:pt>
                <c:pt idx="101">
                  <c:v>101</c:v>
                </c:pt>
                <c:pt idx="102">
                  <c:v>102</c:v>
                </c:pt>
                <c:pt idx="103">
                  <c:v>103</c:v>
                </c:pt>
                <c:pt idx="104">
                  <c:v>104</c:v>
                </c:pt>
                <c:pt idx="105">
                  <c:v>105</c:v>
                </c:pt>
                <c:pt idx="106">
                  <c:v>106</c:v>
                </c:pt>
                <c:pt idx="107">
                  <c:v>107</c:v>
                </c:pt>
                <c:pt idx="108">
                  <c:v>108</c:v>
                </c:pt>
                <c:pt idx="109">
                  <c:v>109</c:v>
                </c:pt>
                <c:pt idx="110">
                  <c:v>110</c:v>
                </c:pt>
                <c:pt idx="111">
                  <c:v>111</c:v>
                </c:pt>
                <c:pt idx="112">
                  <c:v>112</c:v>
                </c:pt>
                <c:pt idx="113">
                  <c:v>113</c:v>
                </c:pt>
                <c:pt idx="114">
                  <c:v>114</c:v>
                </c:pt>
                <c:pt idx="115">
                  <c:v>115</c:v>
                </c:pt>
                <c:pt idx="116">
                  <c:v>116</c:v>
                </c:pt>
                <c:pt idx="117">
                  <c:v>117</c:v>
                </c:pt>
                <c:pt idx="118">
                  <c:v>118</c:v>
                </c:pt>
                <c:pt idx="119">
                  <c:v>119</c:v>
                </c:pt>
                <c:pt idx="120">
                  <c:v>120</c:v>
                </c:pt>
                <c:pt idx="121">
                  <c:v>121</c:v>
                </c:pt>
                <c:pt idx="122">
                  <c:v>122</c:v>
                </c:pt>
                <c:pt idx="123">
                  <c:v>123</c:v>
                </c:pt>
                <c:pt idx="124">
                  <c:v>124</c:v>
                </c:pt>
                <c:pt idx="125">
                  <c:v>125</c:v>
                </c:pt>
                <c:pt idx="126">
                  <c:v>126</c:v>
                </c:pt>
                <c:pt idx="127">
                  <c:v>127</c:v>
                </c:pt>
                <c:pt idx="128">
                  <c:v>128</c:v>
                </c:pt>
                <c:pt idx="129">
                  <c:v>129</c:v>
                </c:pt>
                <c:pt idx="130">
                  <c:v>130</c:v>
                </c:pt>
                <c:pt idx="131">
                  <c:v>131</c:v>
                </c:pt>
                <c:pt idx="132">
                  <c:v>132</c:v>
                </c:pt>
                <c:pt idx="133">
                  <c:v>133</c:v>
                </c:pt>
                <c:pt idx="134">
                  <c:v>134</c:v>
                </c:pt>
                <c:pt idx="135">
                  <c:v>135</c:v>
                </c:pt>
                <c:pt idx="136">
                  <c:v>136</c:v>
                </c:pt>
                <c:pt idx="137">
                  <c:v>137</c:v>
                </c:pt>
                <c:pt idx="138">
                  <c:v>138</c:v>
                </c:pt>
                <c:pt idx="139">
                  <c:v>139</c:v>
                </c:pt>
                <c:pt idx="140">
                  <c:v>140</c:v>
                </c:pt>
                <c:pt idx="141">
                  <c:v>141</c:v>
                </c:pt>
                <c:pt idx="142">
                  <c:v>142</c:v>
                </c:pt>
                <c:pt idx="143">
                  <c:v>143</c:v>
                </c:pt>
                <c:pt idx="144">
                  <c:v>144</c:v>
                </c:pt>
                <c:pt idx="145">
                  <c:v>145</c:v>
                </c:pt>
                <c:pt idx="146">
                  <c:v>146</c:v>
                </c:pt>
                <c:pt idx="147">
                  <c:v>147</c:v>
                </c:pt>
                <c:pt idx="148">
                  <c:v>148</c:v>
                </c:pt>
                <c:pt idx="149">
                  <c:v>149</c:v>
                </c:pt>
                <c:pt idx="150">
                  <c:v>150</c:v>
                </c:pt>
                <c:pt idx="151">
                  <c:v>151</c:v>
                </c:pt>
                <c:pt idx="152">
                  <c:v>152</c:v>
                </c:pt>
                <c:pt idx="153">
                  <c:v>153</c:v>
                </c:pt>
                <c:pt idx="154">
                  <c:v>154</c:v>
                </c:pt>
                <c:pt idx="155">
                  <c:v>155</c:v>
                </c:pt>
                <c:pt idx="156">
                  <c:v>156</c:v>
                </c:pt>
                <c:pt idx="157">
                  <c:v>157</c:v>
                </c:pt>
                <c:pt idx="158">
                  <c:v>158</c:v>
                </c:pt>
                <c:pt idx="159">
                  <c:v>159</c:v>
                </c:pt>
                <c:pt idx="160">
                  <c:v>160</c:v>
                </c:pt>
                <c:pt idx="161">
                  <c:v>161</c:v>
                </c:pt>
                <c:pt idx="162">
                  <c:v>162</c:v>
                </c:pt>
                <c:pt idx="163">
                  <c:v>163</c:v>
                </c:pt>
                <c:pt idx="164">
                  <c:v>164</c:v>
                </c:pt>
                <c:pt idx="165">
                  <c:v>165</c:v>
                </c:pt>
                <c:pt idx="166">
                  <c:v>166</c:v>
                </c:pt>
                <c:pt idx="167">
                  <c:v>167</c:v>
                </c:pt>
                <c:pt idx="168">
                  <c:v>168</c:v>
                </c:pt>
                <c:pt idx="169">
                  <c:v>169</c:v>
                </c:pt>
                <c:pt idx="170">
                  <c:v>170</c:v>
                </c:pt>
                <c:pt idx="171">
                  <c:v>171</c:v>
                </c:pt>
                <c:pt idx="172">
                  <c:v>172</c:v>
                </c:pt>
                <c:pt idx="173">
                  <c:v>173</c:v>
                </c:pt>
                <c:pt idx="174">
                  <c:v>174</c:v>
                </c:pt>
                <c:pt idx="175">
                  <c:v>175</c:v>
                </c:pt>
                <c:pt idx="176">
                  <c:v>176</c:v>
                </c:pt>
                <c:pt idx="177">
                  <c:v>177</c:v>
                </c:pt>
                <c:pt idx="178">
                  <c:v>178</c:v>
                </c:pt>
                <c:pt idx="179">
                  <c:v>179</c:v>
                </c:pt>
                <c:pt idx="180">
                  <c:v>180</c:v>
                </c:pt>
                <c:pt idx="181">
                  <c:v>181</c:v>
                </c:pt>
                <c:pt idx="182">
                  <c:v>182</c:v>
                </c:pt>
                <c:pt idx="183">
                  <c:v>183</c:v>
                </c:pt>
                <c:pt idx="184">
                  <c:v>184</c:v>
                </c:pt>
                <c:pt idx="185">
                  <c:v>185</c:v>
                </c:pt>
                <c:pt idx="186">
                  <c:v>186</c:v>
                </c:pt>
                <c:pt idx="187">
                  <c:v>187</c:v>
                </c:pt>
                <c:pt idx="188">
                  <c:v>188</c:v>
                </c:pt>
                <c:pt idx="189">
                  <c:v>189</c:v>
                </c:pt>
                <c:pt idx="190">
                  <c:v>190</c:v>
                </c:pt>
                <c:pt idx="191">
                  <c:v>191</c:v>
                </c:pt>
                <c:pt idx="192">
                  <c:v>192</c:v>
                </c:pt>
                <c:pt idx="193">
                  <c:v>193</c:v>
                </c:pt>
                <c:pt idx="194">
                  <c:v>194</c:v>
                </c:pt>
                <c:pt idx="195">
                  <c:v>195</c:v>
                </c:pt>
                <c:pt idx="196">
                  <c:v>196</c:v>
                </c:pt>
                <c:pt idx="197">
                  <c:v>197</c:v>
                </c:pt>
                <c:pt idx="198">
                  <c:v>198</c:v>
                </c:pt>
                <c:pt idx="199">
                  <c:v>199</c:v>
                </c:pt>
                <c:pt idx="200">
                  <c:v>200</c:v>
                </c:pt>
                <c:pt idx="201">
                  <c:v>201</c:v>
                </c:pt>
                <c:pt idx="202">
                  <c:v>202</c:v>
                </c:pt>
                <c:pt idx="203">
                  <c:v>203</c:v>
                </c:pt>
                <c:pt idx="204">
                  <c:v>204</c:v>
                </c:pt>
                <c:pt idx="205">
                  <c:v>205</c:v>
                </c:pt>
                <c:pt idx="206">
                  <c:v>206</c:v>
                </c:pt>
                <c:pt idx="207">
                  <c:v>207</c:v>
                </c:pt>
                <c:pt idx="208">
                  <c:v>208</c:v>
                </c:pt>
                <c:pt idx="209">
                  <c:v>209</c:v>
                </c:pt>
                <c:pt idx="210">
                  <c:v>210</c:v>
                </c:pt>
                <c:pt idx="211">
                  <c:v>211</c:v>
                </c:pt>
                <c:pt idx="212">
                  <c:v>212</c:v>
                </c:pt>
                <c:pt idx="213">
                  <c:v>213</c:v>
                </c:pt>
                <c:pt idx="214">
                  <c:v>214</c:v>
                </c:pt>
                <c:pt idx="215">
                  <c:v>215</c:v>
                </c:pt>
                <c:pt idx="216">
                  <c:v>216</c:v>
                </c:pt>
                <c:pt idx="217">
                  <c:v>217</c:v>
                </c:pt>
                <c:pt idx="218">
                  <c:v>218</c:v>
                </c:pt>
                <c:pt idx="219">
                  <c:v>219</c:v>
                </c:pt>
                <c:pt idx="220">
                  <c:v>220</c:v>
                </c:pt>
                <c:pt idx="221">
                  <c:v>221</c:v>
                </c:pt>
                <c:pt idx="222">
                  <c:v>222</c:v>
                </c:pt>
                <c:pt idx="223">
                  <c:v>223</c:v>
                </c:pt>
                <c:pt idx="224">
                  <c:v>224</c:v>
                </c:pt>
                <c:pt idx="225">
                  <c:v>225</c:v>
                </c:pt>
                <c:pt idx="226">
                  <c:v>226</c:v>
                </c:pt>
                <c:pt idx="227">
                  <c:v>227</c:v>
                </c:pt>
                <c:pt idx="228">
                  <c:v>228</c:v>
                </c:pt>
                <c:pt idx="229">
                  <c:v>229</c:v>
                </c:pt>
                <c:pt idx="230">
                  <c:v>230</c:v>
                </c:pt>
                <c:pt idx="231">
                  <c:v>231</c:v>
                </c:pt>
                <c:pt idx="232">
                  <c:v>232</c:v>
                </c:pt>
                <c:pt idx="233">
                  <c:v>233</c:v>
                </c:pt>
                <c:pt idx="234">
                  <c:v>234</c:v>
                </c:pt>
                <c:pt idx="235">
                  <c:v>235</c:v>
                </c:pt>
                <c:pt idx="236">
                  <c:v>236</c:v>
                </c:pt>
                <c:pt idx="237">
                  <c:v>237</c:v>
                </c:pt>
                <c:pt idx="238">
                  <c:v>238</c:v>
                </c:pt>
                <c:pt idx="239">
                  <c:v>239</c:v>
                </c:pt>
                <c:pt idx="240">
                  <c:v>240</c:v>
                </c:pt>
                <c:pt idx="241">
                  <c:v>241</c:v>
                </c:pt>
                <c:pt idx="242">
                  <c:v>242</c:v>
                </c:pt>
                <c:pt idx="243">
                  <c:v>243</c:v>
                </c:pt>
                <c:pt idx="244">
                  <c:v>244</c:v>
                </c:pt>
                <c:pt idx="245">
                  <c:v>245</c:v>
                </c:pt>
                <c:pt idx="246">
                  <c:v>246</c:v>
                </c:pt>
                <c:pt idx="247">
                  <c:v>247</c:v>
                </c:pt>
                <c:pt idx="248">
                  <c:v>248</c:v>
                </c:pt>
                <c:pt idx="249">
                  <c:v>249</c:v>
                </c:pt>
                <c:pt idx="250">
                  <c:v>250</c:v>
                </c:pt>
                <c:pt idx="251">
                  <c:v>251</c:v>
                </c:pt>
                <c:pt idx="252">
                  <c:v>252</c:v>
                </c:pt>
                <c:pt idx="253">
                  <c:v>253</c:v>
                </c:pt>
                <c:pt idx="254">
                  <c:v>254</c:v>
                </c:pt>
                <c:pt idx="255">
                  <c:v>255</c:v>
                </c:pt>
                <c:pt idx="256">
                  <c:v>256</c:v>
                </c:pt>
                <c:pt idx="257">
                  <c:v>257</c:v>
                </c:pt>
                <c:pt idx="258">
                  <c:v>258</c:v>
                </c:pt>
                <c:pt idx="259">
                  <c:v>259</c:v>
                </c:pt>
                <c:pt idx="260">
                  <c:v>260</c:v>
                </c:pt>
                <c:pt idx="261">
                  <c:v>261</c:v>
                </c:pt>
                <c:pt idx="262">
                  <c:v>262</c:v>
                </c:pt>
                <c:pt idx="263">
                  <c:v>263</c:v>
                </c:pt>
                <c:pt idx="264">
                  <c:v>264</c:v>
                </c:pt>
                <c:pt idx="265">
                  <c:v>265</c:v>
                </c:pt>
                <c:pt idx="266">
                  <c:v>266</c:v>
                </c:pt>
                <c:pt idx="267">
                  <c:v>267</c:v>
                </c:pt>
                <c:pt idx="268">
                  <c:v>268</c:v>
                </c:pt>
                <c:pt idx="269">
                  <c:v>269</c:v>
                </c:pt>
                <c:pt idx="270">
                  <c:v>270</c:v>
                </c:pt>
                <c:pt idx="271">
                  <c:v>271</c:v>
                </c:pt>
                <c:pt idx="272">
                  <c:v>272</c:v>
                </c:pt>
                <c:pt idx="273">
                  <c:v>273</c:v>
                </c:pt>
                <c:pt idx="274">
                  <c:v>274</c:v>
                </c:pt>
                <c:pt idx="275">
                  <c:v>275</c:v>
                </c:pt>
                <c:pt idx="276">
                  <c:v>276</c:v>
                </c:pt>
                <c:pt idx="277">
                  <c:v>277</c:v>
                </c:pt>
                <c:pt idx="278">
                  <c:v>278</c:v>
                </c:pt>
                <c:pt idx="279">
                  <c:v>279</c:v>
                </c:pt>
                <c:pt idx="280">
                  <c:v>280</c:v>
                </c:pt>
                <c:pt idx="281">
                  <c:v>281</c:v>
                </c:pt>
                <c:pt idx="282">
                  <c:v>282</c:v>
                </c:pt>
                <c:pt idx="283">
                  <c:v>283</c:v>
                </c:pt>
                <c:pt idx="284">
                  <c:v>284</c:v>
                </c:pt>
                <c:pt idx="285">
                  <c:v>285</c:v>
                </c:pt>
                <c:pt idx="286">
                  <c:v>286</c:v>
                </c:pt>
                <c:pt idx="287">
                  <c:v>287</c:v>
                </c:pt>
                <c:pt idx="288">
                  <c:v>288</c:v>
                </c:pt>
                <c:pt idx="289">
                  <c:v>289</c:v>
                </c:pt>
                <c:pt idx="290">
                  <c:v>290</c:v>
                </c:pt>
                <c:pt idx="291">
                  <c:v>291</c:v>
                </c:pt>
                <c:pt idx="292">
                  <c:v>292</c:v>
                </c:pt>
                <c:pt idx="293">
                  <c:v>293</c:v>
                </c:pt>
                <c:pt idx="294">
                  <c:v>294</c:v>
                </c:pt>
                <c:pt idx="295">
                  <c:v>295</c:v>
                </c:pt>
                <c:pt idx="296">
                  <c:v>296</c:v>
                </c:pt>
                <c:pt idx="297">
                  <c:v>297</c:v>
                </c:pt>
                <c:pt idx="298">
                  <c:v>298</c:v>
                </c:pt>
                <c:pt idx="299">
                  <c:v>299</c:v>
                </c:pt>
                <c:pt idx="300">
                  <c:v>300</c:v>
                </c:pt>
                <c:pt idx="301">
                  <c:v>301</c:v>
                </c:pt>
                <c:pt idx="302">
                  <c:v>302</c:v>
                </c:pt>
                <c:pt idx="303">
                  <c:v>303</c:v>
                </c:pt>
                <c:pt idx="304">
                  <c:v>304</c:v>
                </c:pt>
                <c:pt idx="305">
                  <c:v>305</c:v>
                </c:pt>
                <c:pt idx="306">
                  <c:v>306</c:v>
                </c:pt>
                <c:pt idx="307">
                  <c:v>307</c:v>
                </c:pt>
                <c:pt idx="308">
                  <c:v>308</c:v>
                </c:pt>
                <c:pt idx="309">
                  <c:v>309</c:v>
                </c:pt>
                <c:pt idx="310">
                  <c:v>310</c:v>
                </c:pt>
                <c:pt idx="311">
                  <c:v>311</c:v>
                </c:pt>
                <c:pt idx="312">
                  <c:v>312</c:v>
                </c:pt>
                <c:pt idx="313">
                  <c:v>313</c:v>
                </c:pt>
                <c:pt idx="314">
                  <c:v>314</c:v>
                </c:pt>
                <c:pt idx="315">
                  <c:v>315</c:v>
                </c:pt>
                <c:pt idx="316">
                  <c:v>316</c:v>
                </c:pt>
                <c:pt idx="317">
                  <c:v>317</c:v>
                </c:pt>
                <c:pt idx="318">
                  <c:v>318</c:v>
                </c:pt>
                <c:pt idx="319">
                  <c:v>319</c:v>
                </c:pt>
                <c:pt idx="320">
                  <c:v>320</c:v>
                </c:pt>
                <c:pt idx="321">
                  <c:v>321</c:v>
                </c:pt>
                <c:pt idx="322">
                  <c:v>322</c:v>
                </c:pt>
                <c:pt idx="323">
                  <c:v>323</c:v>
                </c:pt>
                <c:pt idx="324">
                  <c:v>324</c:v>
                </c:pt>
                <c:pt idx="325">
                  <c:v>325</c:v>
                </c:pt>
                <c:pt idx="326">
                  <c:v>326</c:v>
                </c:pt>
                <c:pt idx="327">
                  <c:v>327</c:v>
                </c:pt>
                <c:pt idx="328">
                  <c:v>328</c:v>
                </c:pt>
                <c:pt idx="329">
                  <c:v>329</c:v>
                </c:pt>
                <c:pt idx="330">
                  <c:v>330</c:v>
                </c:pt>
                <c:pt idx="331">
                  <c:v>331</c:v>
                </c:pt>
                <c:pt idx="332">
                  <c:v>332</c:v>
                </c:pt>
                <c:pt idx="333">
                  <c:v>333</c:v>
                </c:pt>
                <c:pt idx="334">
                  <c:v>334</c:v>
                </c:pt>
                <c:pt idx="335">
                  <c:v>335</c:v>
                </c:pt>
                <c:pt idx="336">
                  <c:v>336</c:v>
                </c:pt>
                <c:pt idx="337">
                  <c:v>337</c:v>
                </c:pt>
                <c:pt idx="338">
                  <c:v>338</c:v>
                </c:pt>
                <c:pt idx="339">
                  <c:v>339</c:v>
                </c:pt>
                <c:pt idx="340">
                  <c:v>340</c:v>
                </c:pt>
                <c:pt idx="341">
                  <c:v>341</c:v>
                </c:pt>
                <c:pt idx="342">
                  <c:v>342</c:v>
                </c:pt>
                <c:pt idx="343">
                  <c:v>343</c:v>
                </c:pt>
                <c:pt idx="344">
                  <c:v>344</c:v>
                </c:pt>
                <c:pt idx="345">
                  <c:v>345</c:v>
                </c:pt>
                <c:pt idx="346">
                  <c:v>346</c:v>
                </c:pt>
                <c:pt idx="347">
                  <c:v>347</c:v>
                </c:pt>
                <c:pt idx="348">
                  <c:v>348</c:v>
                </c:pt>
                <c:pt idx="349">
                  <c:v>349</c:v>
                </c:pt>
                <c:pt idx="350">
                  <c:v>350</c:v>
                </c:pt>
                <c:pt idx="351">
                  <c:v>351</c:v>
                </c:pt>
                <c:pt idx="352">
                  <c:v>352</c:v>
                </c:pt>
                <c:pt idx="353">
                  <c:v>353</c:v>
                </c:pt>
                <c:pt idx="354">
                  <c:v>354</c:v>
                </c:pt>
                <c:pt idx="355">
                  <c:v>355</c:v>
                </c:pt>
                <c:pt idx="356">
                  <c:v>356</c:v>
                </c:pt>
                <c:pt idx="357">
                  <c:v>357</c:v>
                </c:pt>
                <c:pt idx="358">
                  <c:v>358</c:v>
                </c:pt>
                <c:pt idx="359">
                  <c:v>359</c:v>
                </c:pt>
                <c:pt idx="360">
                  <c:v>360</c:v>
                </c:pt>
              </c:numCache>
            </c:numRef>
          </c:cat>
          <c:val>
            <c:numRef>
              <c:f>Sheet1!$J$2810:$J$3170</c:f>
              <c:numCache>
                <c:formatCode>General</c:formatCode>
                <c:ptCount val="361"/>
                <c:pt idx="0">
                  <c:v>-5.2210217054618102</c:v>
                </c:pt>
                <c:pt idx="1">
                  <c:v>-5.2543281436506302</c:v>
                </c:pt>
                <c:pt idx="2">
                  <c:v>-5.1658998715071398</c:v>
                </c:pt>
                <c:pt idx="3">
                  <c:v>-4.9998713355341602</c:v>
                </c:pt>
                <c:pt idx="4">
                  <c:v>-4.7264067365534599</c:v>
                </c:pt>
                <c:pt idx="5">
                  <c:v>-4.3454281518192301</c:v>
                </c:pt>
                <c:pt idx="6">
                  <c:v>-3.8688251313928701</c:v>
                </c:pt>
                <c:pt idx="7">
                  <c:v>-3.2898690566331701</c:v>
                </c:pt>
                <c:pt idx="8">
                  <c:v>-2.6165481044254801</c:v>
                </c:pt>
                <c:pt idx="9">
                  <c:v>-1.8571270415863399</c:v>
                </c:pt>
                <c:pt idx="10">
                  <c:v>-0.99351054960447904</c:v>
                </c:pt>
                <c:pt idx="11">
                  <c:v>-2.4125568672957301E-2</c:v>
                </c:pt>
                <c:pt idx="12">
                  <c:v>1.0078959581456499</c:v>
                </c:pt>
                <c:pt idx="13">
                  <c:v>2.1345498577529902</c:v>
                </c:pt>
                <c:pt idx="14">
                  <c:v>3.33500612343156</c:v>
                </c:pt>
                <c:pt idx="15">
                  <c:v>4.5904851295890099</c:v>
                </c:pt>
                <c:pt idx="16">
                  <c:v>5.93144138039494</c:v>
                </c:pt>
                <c:pt idx="17">
                  <c:v>7.3194329975787999</c:v>
                </c:pt>
                <c:pt idx="18">
                  <c:v>8.7774223984802493</c:v>
                </c:pt>
                <c:pt idx="19">
                  <c:v>10.269666727401001</c:v>
                </c:pt>
                <c:pt idx="20">
                  <c:v>11.7969289399791</c:v>
                </c:pt>
                <c:pt idx="21">
                  <c:v>13.328003701865001</c:v>
                </c:pt>
                <c:pt idx="22">
                  <c:v>14.9102744650378</c:v>
                </c:pt>
                <c:pt idx="23">
                  <c:v>16.481534777211699</c:v>
                </c:pt>
                <c:pt idx="24">
                  <c:v>18.091635858246999</c:v>
                </c:pt>
                <c:pt idx="25">
                  <c:v>19.687670784743901</c:v>
                </c:pt>
                <c:pt idx="26">
                  <c:v>21.313885093903799</c:v>
                </c:pt>
                <c:pt idx="27">
                  <c:v>22.915496418624901</c:v>
                </c:pt>
                <c:pt idx="28">
                  <c:v>24.537343879665201</c:v>
                </c:pt>
                <c:pt idx="29">
                  <c:v>26.173962304571798</c:v>
                </c:pt>
                <c:pt idx="30">
                  <c:v>27.775244361553</c:v>
                </c:pt>
                <c:pt idx="31">
                  <c:v>29.397427846370402</c:v>
                </c:pt>
                <c:pt idx="32">
                  <c:v>30.985304425955899</c:v>
                </c:pt>
                <c:pt idx="33">
                  <c:v>32.552405075749398</c:v>
                </c:pt>
                <c:pt idx="34">
                  <c:v>34.101621276874397</c:v>
                </c:pt>
                <c:pt idx="35">
                  <c:v>35.607194436113403</c:v>
                </c:pt>
                <c:pt idx="36">
                  <c:v>37.062891840408597</c:v>
                </c:pt>
                <c:pt idx="37">
                  <c:v>38.499860493198497</c:v>
                </c:pt>
                <c:pt idx="38">
                  <c:v>39.8844701611307</c:v>
                </c:pt>
                <c:pt idx="39">
                  <c:v>41.196651037157402</c:v>
                </c:pt>
                <c:pt idx="40">
                  <c:v>42.469497536497002</c:v>
                </c:pt>
                <c:pt idx="41">
                  <c:v>43.684854863237398</c:v>
                </c:pt>
                <c:pt idx="42">
                  <c:v>44.814421198464899</c:v>
                </c:pt>
                <c:pt idx="43">
                  <c:v>45.8953560676648</c:v>
                </c:pt>
                <c:pt idx="44">
                  <c:v>46.882797846568003</c:v>
                </c:pt>
                <c:pt idx="45">
                  <c:v>47.780179788427802</c:v>
                </c:pt>
                <c:pt idx="46">
                  <c:v>48.615562180346302</c:v>
                </c:pt>
                <c:pt idx="47">
                  <c:v>49.376537878278199</c:v>
                </c:pt>
                <c:pt idx="48">
                  <c:v>50.030970383632898</c:v>
                </c:pt>
                <c:pt idx="49">
                  <c:v>50.6209061900827</c:v>
                </c:pt>
                <c:pt idx="50">
                  <c:v>51.126887204964099</c:v>
                </c:pt>
                <c:pt idx="51">
                  <c:v>51.526230979573597</c:v>
                </c:pt>
                <c:pt idx="52">
                  <c:v>51.865748656642701</c:v>
                </c:pt>
                <c:pt idx="53">
                  <c:v>52.134480259156597</c:v>
                </c:pt>
                <c:pt idx="54">
                  <c:v>52.306697854593303</c:v>
                </c:pt>
                <c:pt idx="55">
                  <c:v>52.419446323593903</c:v>
                </c:pt>
                <c:pt idx="56">
                  <c:v>52.462611589624601</c:v>
                </c:pt>
                <c:pt idx="57">
                  <c:v>52.433616644687</c:v>
                </c:pt>
                <c:pt idx="58">
                  <c:v>52.343346459954198</c:v>
                </c:pt>
                <c:pt idx="59">
                  <c:v>52.235346202251201</c:v>
                </c:pt>
                <c:pt idx="60">
                  <c:v>52.0315107648943</c:v>
                </c:pt>
                <c:pt idx="61">
                  <c:v>51.826054132061302</c:v>
                </c:pt>
                <c:pt idx="62">
                  <c:v>51.565949854083897</c:v>
                </c:pt>
                <c:pt idx="63">
                  <c:v>51.238413891132602</c:v>
                </c:pt>
                <c:pt idx="64">
                  <c:v>50.920145210591002</c:v>
                </c:pt>
                <c:pt idx="65">
                  <c:v>50.5110881641614</c:v>
                </c:pt>
                <c:pt idx="66">
                  <c:v>50.049253137746</c:v>
                </c:pt>
                <c:pt idx="67">
                  <c:v>49.581773435645196</c:v>
                </c:pt>
                <c:pt idx="68">
                  <c:v>49.050278212411797</c:v>
                </c:pt>
                <c:pt idx="69">
                  <c:v>48.444096654901003</c:v>
                </c:pt>
                <c:pt idx="70">
                  <c:v>47.8394969233876</c:v>
                </c:pt>
                <c:pt idx="71">
                  <c:v>47.132329030266199</c:v>
                </c:pt>
                <c:pt idx="72">
                  <c:v>46.402043020998697</c:v>
                </c:pt>
                <c:pt idx="73">
                  <c:v>45.646886778566298</c:v>
                </c:pt>
                <c:pt idx="74">
                  <c:v>44.819574473462502</c:v>
                </c:pt>
                <c:pt idx="75">
                  <c:v>43.925813850267602</c:v>
                </c:pt>
                <c:pt idx="76">
                  <c:v>43.029185853644897</c:v>
                </c:pt>
                <c:pt idx="77">
                  <c:v>42.062707402445199</c:v>
                </c:pt>
                <c:pt idx="78">
                  <c:v>41.0627965009596</c:v>
                </c:pt>
                <c:pt idx="79">
                  <c:v>40.015462629551301</c:v>
                </c:pt>
                <c:pt idx="80">
                  <c:v>38.918410895611601</c:v>
                </c:pt>
                <c:pt idx="81">
                  <c:v>37.767626315983101</c:v>
                </c:pt>
                <c:pt idx="82">
                  <c:v>36.627069529127503</c:v>
                </c:pt>
                <c:pt idx="83">
                  <c:v>35.387933716071899</c:v>
                </c:pt>
                <c:pt idx="84">
                  <c:v>34.138877804344602</c:v>
                </c:pt>
                <c:pt idx="85">
                  <c:v>32.879716493562903</c:v>
                </c:pt>
                <c:pt idx="86">
                  <c:v>31.594205850374099</c:v>
                </c:pt>
                <c:pt idx="87">
                  <c:v>30.231749153711601</c:v>
                </c:pt>
                <c:pt idx="88">
                  <c:v>28.866661242423898</c:v>
                </c:pt>
                <c:pt idx="89">
                  <c:v>27.4838423957533</c:v>
                </c:pt>
                <c:pt idx="90">
                  <c:v>26.103454381263301</c:v>
                </c:pt>
                <c:pt idx="91">
                  <c:v>24.690132799437801</c:v>
                </c:pt>
                <c:pt idx="92">
                  <c:v>23.279507378077199</c:v>
                </c:pt>
                <c:pt idx="93">
                  <c:v>21.836702364378901</c:v>
                </c:pt>
                <c:pt idx="94">
                  <c:v>20.419300181162399</c:v>
                </c:pt>
                <c:pt idx="95">
                  <c:v>18.9594205996687</c:v>
                </c:pt>
                <c:pt idx="96">
                  <c:v>17.514643857068201</c:v>
                </c:pt>
                <c:pt idx="97">
                  <c:v>16.086472114953601</c:v>
                </c:pt>
                <c:pt idx="98">
                  <c:v>14.6374245743492</c:v>
                </c:pt>
                <c:pt idx="99">
                  <c:v>13.199082235078601</c:v>
                </c:pt>
                <c:pt idx="100">
                  <c:v>11.848334192287201</c:v>
                </c:pt>
                <c:pt idx="101">
                  <c:v>10.431316471418301</c:v>
                </c:pt>
                <c:pt idx="102">
                  <c:v>9.08846894913078</c:v>
                </c:pt>
                <c:pt idx="103">
                  <c:v>7.8016410161571299</c:v>
                </c:pt>
                <c:pt idx="104">
                  <c:v>6.4863356317760799</c:v>
                </c:pt>
                <c:pt idx="105">
                  <c:v>5.2429047910798001</c:v>
                </c:pt>
                <c:pt idx="106">
                  <c:v>4.0621218236091101</c:v>
                </c:pt>
                <c:pt idx="107">
                  <c:v>2.9092472691728801</c:v>
                </c:pt>
                <c:pt idx="108">
                  <c:v>1.8217493291043501</c:v>
                </c:pt>
                <c:pt idx="109">
                  <c:v>0.84053176807767405</c:v>
                </c:pt>
                <c:pt idx="110">
                  <c:v>-0.14825079921833101</c:v>
                </c:pt>
                <c:pt idx="111">
                  <c:v>-1.04137163195546</c:v>
                </c:pt>
                <c:pt idx="112">
                  <c:v>-1.81357258389795</c:v>
                </c:pt>
                <c:pt idx="113">
                  <c:v>-2.5634724455157198</c:v>
                </c:pt>
                <c:pt idx="114">
                  <c:v>-3.2066819408503799</c:v>
                </c:pt>
                <c:pt idx="115">
                  <c:v>-3.7189515147608398</c:v>
                </c:pt>
                <c:pt idx="116">
                  <c:v>-4.2724147608773499</c:v>
                </c:pt>
                <c:pt idx="117">
                  <c:v>-4.67265272819985</c:v>
                </c:pt>
                <c:pt idx="118">
                  <c:v>-4.9497164909464502</c:v>
                </c:pt>
                <c:pt idx="119">
                  <c:v>-5.1838395480325996</c:v>
                </c:pt>
                <c:pt idx="120">
                  <c:v>-5.3167432163852499</c:v>
                </c:pt>
                <c:pt idx="121">
                  <c:v>-5.3176172570265097</c:v>
                </c:pt>
                <c:pt idx="122">
                  <c:v>-5.2643678582989901</c:v>
                </c:pt>
                <c:pt idx="123">
                  <c:v>-5.0839616320430601</c:v>
                </c:pt>
                <c:pt idx="124">
                  <c:v>-4.7748317453094398</c:v>
                </c:pt>
                <c:pt idx="125">
                  <c:v>-4.4235467117094798</c:v>
                </c:pt>
                <c:pt idx="126">
                  <c:v>-3.9515675314959302</c:v>
                </c:pt>
                <c:pt idx="127">
                  <c:v>-3.3450636955322199</c:v>
                </c:pt>
                <c:pt idx="128">
                  <c:v>-2.6975091235808102</c:v>
                </c:pt>
                <c:pt idx="129">
                  <c:v>-1.9295721744343499</c:v>
                </c:pt>
                <c:pt idx="130">
                  <c:v>-1.0472188249648899</c:v>
                </c:pt>
                <c:pt idx="131">
                  <c:v>-0.14328324270319501</c:v>
                </c:pt>
                <c:pt idx="132">
                  <c:v>0.93487455829242005</c:v>
                </c:pt>
                <c:pt idx="133">
                  <c:v>2.0720535890087102</c:v>
                </c:pt>
                <c:pt idx="134">
                  <c:v>3.2302335846542198</c:v>
                </c:pt>
                <c:pt idx="135">
                  <c:v>4.5152295821679402</c:v>
                </c:pt>
                <c:pt idx="136">
                  <c:v>5.8394817204828797</c:v>
                </c:pt>
                <c:pt idx="137">
                  <c:v>7.1926010036808901</c:v>
                </c:pt>
                <c:pt idx="138">
                  <c:v>8.6764954299699593</c:v>
                </c:pt>
                <c:pt idx="139">
                  <c:v>10.176356539943001</c:v>
                </c:pt>
                <c:pt idx="140">
                  <c:v>11.6776928483707</c:v>
                </c:pt>
                <c:pt idx="141">
                  <c:v>13.2287648534959</c:v>
                </c:pt>
                <c:pt idx="142">
                  <c:v>14.813533758233699</c:v>
                </c:pt>
                <c:pt idx="143">
                  <c:v>16.373712494759001</c:v>
                </c:pt>
                <c:pt idx="144">
                  <c:v>17.979746470004802</c:v>
                </c:pt>
                <c:pt idx="145">
                  <c:v>19.6080243009967</c:v>
                </c:pt>
                <c:pt idx="146">
                  <c:v>21.206031990650001</c:v>
                </c:pt>
                <c:pt idx="147">
                  <c:v>22.7949528766658</c:v>
                </c:pt>
                <c:pt idx="148">
                  <c:v>24.447047828923399</c:v>
                </c:pt>
                <c:pt idx="149">
                  <c:v>26.052780243365198</c:v>
                </c:pt>
                <c:pt idx="150">
                  <c:v>27.6768785120742</c:v>
                </c:pt>
                <c:pt idx="151">
                  <c:v>29.296490415412201</c:v>
                </c:pt>
                <c:pt idx="152">
                  <c:v>30.865319165037398</c:v>
                </c:pt>
                <c:pt idx="153">
                  <c:v>32.436221302691102</c:v>
                </c:pt>
                <c:pt idx="154">
                  <c:v>33.979401460101599</c:v>
                </c:pt>
                <c:pt idx="155">
                  <c:v>35.451487212569802</c:v>
                </c:pt>
                <c:pt idx="156">
                  <c:v>36.923575685882497</c:v>
                </c:pt>
                <c:pt idx="157">
                  <c:v>38.359172882959498</c:v>
                </c:pt>
                <c:pt idx="158">
                  <c:v>39.720320687883103</c:v>
                </c:pt>
                <c:pt idx="159">
                  <c:v>41.067266568717102</c:v>
                </c:pt>
                <c:pt idx="160">
                  <c:v>42.3375400428787</c:v>
                </c:pt>
                <c:pt idx="161">
                  <c:v>43.545477690666402</c:v>
                </c:pt>
                <c:pt idx="162">
                  <c:v>44.706921719943203</c:v>
                </c:pt>
                <c:pt idx="163">
                  <c:v>45.7871667433986</c:v>
                </c:pt>
                <c:pt idx="164">
                  <c:v>46.775496115903501</c:v>
                </c:pt>
                <c:pt idx="165">
                  <c:v>47.709201378445002</c:v>
                </c:pt>
                <c:pt idx="166">
                  <c:v>48.573049844200497</c:v>
                </c:pt>
                <c:pt idx="167">
                  <c:v>49.304180935310498</c:v>
                </c:pt>
                <c:pt idx="168">
                  <c:v>50.004828737041798</c:v>
                </c:pt>
                <c:pt idx="169">
                  <c:v>50.616997563131001</c:v>
                </c:pt>
                <c:pt idx="170">
                  <c:v>51.094669500205796</c:v>
                </c:pt>
                <c:pt idx="171">
                  <c:v>51.516814500215801</c:v>
                </c:pt>
                <c:pt idx="172">
                  <c:v>51.863179029838101</c:v>
                </c:pt>
                <c:pt idx="173">
                  <c:v>52.090035273706903</c:v>
                </c:pt>
                <c:pt idx="174">
                  <c:v>52.304314223702001</c:v>
                </c:pt>
                <c:pt idx="175">
                  <c:v>52.393686632566499</c:v>
                </c:pt>
                <c:pt idx="176">
                  <c:v>52.4146093158718</c:v>
                </c:pt>
                <c:pt idx="177">
                  <c:v>52.384850375105302</c:v>
                </c:pt>
                <c:pt idx="178">
                  <c:v>52.3153699677218</c:v>
                </c:pt>
                <c:pt idx="179">
                  <c:v>52.165805235470003</c:v>
                </c:pt>
                <c:pt idx="180">
                  <c:v>51.988085538470401</c:v>
                </c:pt>
                <c:pt idx="181">
                  <c:v>51.775689074611797</c:v>
                </c:pt>
                <c:pt idx="182">
                  <c:v>51.4655722827654</c:v>
                </c:pt>
                <c:pt idx="183">
                  <c:v>51.179191776951399</c:v>
                </c:pt>
                <c:pt idx="184">
                  <c:v>50.812425296492897</c:v>
                </c:pt>
                <c:pt idx="185">
                  <c:v>50.374542150645397</c:v>
                </c:pt>
                <c:pt idx="186">
                  <c:v>49.957469140342702</c:v>
                </c:pt>
                <c:pt idx="187">
                  <c:v>49.476117051864001</c:v>
                </c:pt>
                <c:pt idx="188">
                  <c:v>48.926426368635703</c:v>
                </c:pt>
                <c:pt idx="189">
                  <c:v>48.347620744547697</c:v>
                </c:pt>
                <c:pt idx="190">
                  <c:v>47.712746639022399</c:v>
                </c:pt>
                <c:pt idx="191">
                  <c:v>47.0183383105026</c:v>
                </c:pt>
                <c:pt idx="192">
                  <c:v>46.3193815743589</c:v>
                </c:pt>
                <c:pt idx="193">
                  <c:v>45.589220561361202</c:v>
                </c:pt>
                <c:pt idx="194">
                  <c:v>44.702709390875597</c:v>
                </c:pt>
                <c:pt idx="195">
                  <c:v>43.862548484487398</c:v>
                </c:pt>
                <c:pt idx="196">
                  <c:v>42.946574071207998</c:v>
                </c:pt>
                <c:pt idx="197">
                  <c:v>41.980027336801101</c:v>
                </c:pt>
                <c:pt idx="198">
                  <c:v>40.976382164638203</c:v>
                </c:pt>
                <c:pt idx="199">
                  <c:v>39.999399348190501</c:v>
                </c:pt>
                <c:pt idx="200">
                  <c:v>38.8034527842388</c:v>
                </c:pt>
                <c:pt idx="201">
                  <c:v>37.730132106055102</c:v>
                </c:pt>
                <c:pt idx="202">
                  <c:v>36.561492586071303</c:v>
                </c:pt>
                <c:pt idx="203">
                  <c:v>35.349143910919999</c:v>
                </c:pt>
                <c:pt idx="204">
                  <c:v>34.091248735464802</c:v>
                </c:pt>
                <c:pt idx="205">
                  <c:v>32.823522732370897</c:v>
                </c:pt>
                <c:pt idx="206">
                  <c:v>31.4773324536059</c:v>
                </c:pt>
                <c:pt idx="207">
                  <c:v>30.177671967112101</c:v>
                </c:pt>
                <c:pt idx="208">
                  <c:v>28.817474623016</c:v>
                </c:pt>
                <c:pt idx="209">
                  <c:v>27.409306158825899</c:v>
                </c:pt>
                <c:pt idx="210">
                  <c:v>26.048193855929298</c:v>
                </c:pt>
                <c:pt idx="211">
                  <c:v>24.608378928739501</c:v>
                </c:pt>
                <c:pt idx="212">
                  <c:v>23.176013635681699</c:v>
                </c:pt>
                <c:pt idx="213">
                  <c:v>21.767730746980501</c:v>
                </c:pt>
                <c:pt idx="214">
                  <c:v>20.334114718334199</c:v>
                </c:pt>
                <c:pt idx="215">
                  <c:v>18.841359555047202</c:v>
                </c:pt>
                <c:pt idx="216">
                  <c:v>17.452468353699299</c:v>
                </c:pt>
                <c:pt idx="217">
                  <c:v>16.024011124895999</c:v>
                </c:pt>
                <c:pt idx="218">
                  <c:v>14.5414563153993</c:v>
                </c:pt>
                <c:pt idx="219">
                  <c:v>13.137682359233599</c:v>
                </c:pt>
                <c:pt idx="220">
                  <c:v>11.7663798318329</c:v>
                </c:pt>
                <c:pt idx="221">
                  <c:v>10.3924319140596</c:v>
                </c:pt>
                <c:pt idx="222">
                  <c:v>9.0451983007182903</c:v>
                </c:pt>
                <c:pt idx="223">
                  <c:v>7.7380863887225502</c:v>
                </c:pt>
                <c:pt idx="224">
                  <c:v>6.4502732552900399</c:v>
                </c:pt>
                <c:pt idx="225">
                  <c:v>5.24245146305711</c:v>
                </c:pt>
                <c:pt idx="226">
                  <c:v>4.0643288947860396</c:v>
                </c:pt>
                <c:pt idx="227">
                  <c:v>2.88216719175731</c:v>
                </c:pt>
                <c:pt idx="228">
                  <c:v>1.8399550734985599</c:v>
                </c:pt>
                <c:pt idx="229">
                  <c:v>0.82592097896179795</c:v>
                </c:pt>
                <c:pt idx="230">
                  <c:v>-0.129948435760422</c:v>
                </c:pt>
                <c:pt idx="231">
                  <c:v>-0.97147266983839398</c:v>
                </c:pt>
                <c:pt idx="232">
                  <c:v>-1.7947223763037601</c:v>
                </c:pt>
                <c:pt idx="233">
                  <c:v>-2.5155681014365898</c:v>
                </c:pt>
                <c:pt idx="234">
                  <c:v>-3.1305650327709098</c:v>
                </c:pt>
                <c:pt idx="235">
                  <c:v>-3.70438384990188</c:v>
                </c:pt>
                <c:pt idx="236">
                  <c:v>-4.1787234507473103</c:v>
                </c:pt>
                <c:pt idx="237">
                  <c:v>-4.5508236466096497</c:v>
                </c:pt>
                <c:pt idx="238">
                  <c:v>-4.8695789544729404</c:v>
                </c:pt>
                <c:pt idx="239">
                  <c:v>-5.1001240454257903</c:v>
                </c:pt>
                <c:pt idx="240">
                  <c:v>-5.1908224214470096</c:v>
                </c:pt>
                <c:pt idx="241">
                  <c:v>-5.2293313637518199</c:v>
                </c:pt>
                <c:pt idx="242">
                  <c:v>-5.1401609866521003</c:v>
                </c:pt>
                <c:pt idx="243">
                  <c:v>-4.9836810599176697</c:v>
                </c:pt>
                <c:pt idx="244">
                  <c:v>-4.6922860986436898</c:v>
                </c:pt>
                <c:pt idx="245">
                  <c:v>-4.3238048042230801</c:v>
                </c:pt>
                <c:pt idx="246">
                  <c:v>-3.8176530532214699</c:v>
                </c:pt>
                <c:pt idx="247">
                  <c:v>-3.3010558866942801</c:v>
                </c:pt>
                <c:pt idx="248">
                  <c:v>-2.6210558498063499</c:v>
                </c:pt>
                <c:pt idx="249">
                  <c:v>-1.80227922075194</c:v>
                </c:pt>
                <c:pt idx="250">
                  <c:v>-0.96696317117163999</c:v>
                </c:pt>
                <c:pt idx="251">
                  <c:v>-3.5662216370699398E-2</c:v>
                </c:pt>
                <c:pt idx="252">
                  <c:v>1.0428594466440799</c:v>
                </c:pt>
                <c:pt idx="253">
                  <c:v>2.1310998501438498</c:v>
                </c:pt>
                <c:pt idx="254">
                  <c:v>3.32043943808769</c:v>
                </c:pt>
                <c:pt idx="255">
                  <c:v>4.5987092816183397</c:v>
                </c:pt>
                <c:pt idx="256">
                  <c:v>5.9107685212094996</c:v>
                </c:pt>
                <c:pt idx="257">
                  <c:v>7.3053309749998103</c:v>
                </c:pt>
                <c:pt idx="258">
                  <c:v>8.7841076048614397</c:v>
                </c:pt>
                <c:pt idx="259">
                  <c:v>10.2500471960536</c:v>
                </c:pt>
                <c:pt idx="260">
                  <c:v>11.762045348274</c:v>
                </c:pt>
                <c:pt idx="261">
                  <c:v>13.324414438118501</c:v>
                </c:pt>
                <c:pt idx="262">
                  <c:v>14.8663595230736</c:v>
                </c:pt>
                <c:pt idx="263">
                  <c:v>16.444775871527401</c:v>
                </c:pt>
                <c:pt idx="264">
                  <c:v>18.060006526297599</c:v>
                </c:pt>
                <c:pt idx="265">
                  <c:v>19.6500270046118</c:v>
                </c:pt>
                <c:pt idx="266">
                  <c:v>21.253383273442299</c:v>
                </c:pt>
                <c:pt idx="267">
                  <c:v>22.8753708224449</c:v>
                </c:pt>
                <c:pt idx="268">
                  <c:v>24.475629181523601</c:v>
                </c:pt>
                <c:pt idx="269">
                  <c:v>26.089636174007101</c:v>
                </c:pt>
                <c:pt idx="270">
                  <c:v>27.708467936027201</c:v>
                </c:pt>
                <c:pt idx="271">
                  <c:v>29.3075924442015</c:v>
                </c:pt>
                <c:pt idx="272">
                  <c:v>30.896886411487099</c:v>
                </c:pt>
                <c:pt idx="273">
                  <c:v>32.475755075849897</c:v>
                </c:pt>
                <c:pt idx="274">
                  <c:v>33.993340866050701</c:v>
                </c:pt>
                <c:pt idx="275">
                  <c:v>35.487631358515898</c:v>
                </c:pt>
                <c:pt idx="276">
                  <c:v>36.953981464812401</c:v>
                </c:pt>
                <c:pt idx="277">
                  <c:v>38.360021245129097</c:v>
                </c:pt>
                <c:pt idx="278">
                  <c:v>39.745338642677403</c:v>
                </c:pt>
                <c:pt idx="279">
                  <c:v>41.088360253360598</c:v>
                </c:pt>
                <c:pt idx="280">
                  <c:v>42.3287822451152</c:v>
                </c:pt>
                <c:pt idx="281">
                  <c:v>43.548582536278303</c:v>
                </c:pt>
                <c:pt idx="282">
                  <c:v>44.697011971365299</c:v>
                </c:pt>
                <c:pt idx="283">
                  <c:v>45.759406921577202</c:v>
                </c:pt>
                <c:pt idx="284">
                  <c:v>46.7555964844667</c:v>
                </c:pt>
                <c:pt idx="285">
                  <c:v>47.692410688587103</c:v>
                </c:pt>
                <c:pt idx="286">
                  <c:v>48.518008891537399</c:v>
                </c:pt>
                <c:pt idx="287">
                  <c:v>49.281207585127298</c:v>
                </c:pt>
                <c:pt idx="288">
                  <c:v>49.968164157182798</c:v>
                </c:pt>
                <c:pt idx="289">
                  <c:v>50.544652907438902</c:v>
                </c:pt>
                <c:pt idx="290">
                  <c:v>51.052786079297</c:v>
                </c:pt>
                <c:pt idx="291">
                  <c:v>51.505819421006599</c:v>
                </c:pt>
                <c:pt idx="292">
                  <c:v>51.828986824536798</c:v>
                </c:pt>
                <c:pt idx="293">
                  <c:v>52.091302877659302</c:v>
                </c:pt>
                <c:pt idx="294">
                  <c:v>52.288958067979003</c:v>
                </c:pt>
                <c:pt idx="295">
                  <c:v>52.386087049658599</c:v>
                </c:pt>
                <c:pt idx="296">
                  <c:v>52.437283282522202</c:v>
                </c:pt>
                <c:pt idx="297">
                  <c:v>52.435854074437103</c:v>
                </c:pt>
                <c:pt idx="298">
                  <c:v>52.340379778155501</c:v>
                </c:pt>
                <c:pt idx="299">
                  <c:v>52.219953897138502</c:v>
                </c:pt>
                <c:pt idx="300">
                  <c:v>52.064311519657203</c:v>
                </c:pt>
                <c:pt idx="301">
                  <c:v>51.841063697821397</c:v>
                </c:pt>
                <c:pt idx="302">
                  <c:v>51.595734089883202</c:v>
                </c:pt>
                <c:pt idx="303">
                  <c:v>51.305032395914203</c:v>
                </c:pt>
                <c:pt idx="304">
                  <c:v>50.950591319611902</c:v>
                </c:pt>
                <c:pt idx="305">
                  <c:v>50.567899393007401</c:v>
                </c:pt>
                <c:pt idx="306">
                  <c:v>50.149839534608802</c:v>
                </c:pt>
                <c:pt idx="307">
                  <c:v>49.668328890505997</c:v>
                </c:pt>
                <c:pt idx="308">
                  <c:v>49.149755317953897</c:v>
                </c:pt>
                <c:pt idx="309">
                  <c:v>48.589358982043898</c:v>
                </c:pt>
                <c:pt idx="310">
                  <c:v>47.955735797439701</c:v>
                </c:pt>
                <c:pt idx="311">
                  <c:v>47.275654989713303</c:v>
                </c:pt>
                <c:pt idx="312">
                  <c:v>46.564611981856999</c:v>
                </c:pt>
                <c:pt idx="313">
                  <c:v>45.787194311740997</c:v>
                </c:pt>
                <c:pt idx="314">
                  <c:v>44.970128761515802</c:v>
                </c:pt>
                <c:pt idx="315">
                  <c:v>44.119758779683103</c:v>
                </c:pt>
                <c:pt idx="316">
                  <c:v>43.194900549779</c:v>
                </c:pt>
                <c:pt idx="317">
                  <c:v>42.236655981578998</c:v>
                </c:pt>
                <c:pt idx="318">
                  <c:v>41.243067843518197</c:v>
                </c:pt>
                <c:pt idx="319">
                  <c:v>40.181469237813097</c:v>
                </c:pt>
                <c:pt idx="320">
                  <c:v>39.089530702371299</c:v>
                </c:pt>
                <c:pt idx="321">
                  <c:v>37.968614275072603</c:v>
                </c:pt>
                <c:pt idx="322">
                  <c:v>36.781492700213498</c:v>
                </c:pt>
                <c:pt idx="323">
                  <c:v>35.567580034983997</c:v>
                </c:pt>
                <c:pt idx="324">
                  <c:v>34.3370013743342</c:v>
                </c:pt>
                <c:pt idx="325">
                  <c:v>33.055224694443702</c:v>
                </c:pt>
                <c:pt idx="326">
                  <c:v>31.752784170527899</c:v>
                </c:pt>
                <c:pt idx="327">
                  <c:v>30.427116374058699</c:v>
                </c:pt>
                <c:pt idx="328">
                  <c:v>29.062986874442</c:v>
                </c:pt>
                <c:pt idx="329">
                  <c:v>27.687625316444201</c:v>
                </c:pt>
                <c:pt idx="330">
                  <c:v>26.299604122329399</c:v>
                </c:pt>
                <c:pt idx="331">
                  <c:v>24.877680506130702</c:v>
                </c:pt>
                <c:pt idx="332">
                  <c:v>23.452033496502299</c:v>
                </c:pt>
                <c:pt idx="333">
                  <c:v>22.027770005899601</c:v>
                </c:pt>
                <c:pt idx="334">
                  <c:v>20.5700708763503</c:v>
                </c:pt>
                <c:pt idx="335">
                  <c:v>19.138459689776699</c:v>
                </c:pt>
                <c:pt idx="336">
                  <c:v>17.697197545342799</c:v>
                </c:pt>
                <c:pt idx="337">
                  <c:v>16.2554482044007</c:v>
                </c:pt>
                <c:pt idx="338">
                  <c:v>14.8312089756364</c:v>
                </c:pt>
                <c:pt idx="339">
                  <c:v>13.425952716192301</c:v>
                </c:pt>
                <c:pt idx="340">
                  <c:v>12.0318491631493</c:v>
                </c:pt>
                <c:pt idx="341">
                  <c:v>10.6625510469558</c:v>
                </c:pt>
                <c:pt idx="342">
                  <c:v>9.3073923066374604</c:v>
                </c:pt>
                <c:pt idx="343">
                  <c:v>7.9806070894084096</c:v>
                </c:pt>
                <c:pt idx="344">
                  <c:v>6.6948900757570504</c:v>
                </c:pt>
                <c:pt idx="345">
                  <c:v>5.45837424839796</c:v>
                </c:pt>
                <c:pt idx="346">
                  <c:v>4.2617323193569403</c:v>
                </c:pt>
                <c:pt idx="347">
                  <c:v>3.1216096698497</c:v>
                </c:pt>
                <c:pt idx="348">
                  <c:v>2.0358205748590801</c:v>
                </c:pt>
                <c:pt idx="349">
                  <c:v>1.0055175194703401</c:v>
                </c:pt>
                <c:pt idx="350">
                  <c:v>5.23668944986663E-2</c:v>
                </c:pt>
                <c:pt idx="351">
                  <c:v>-0.83923316756243604</c:v>
                </c:pt>
                <c:pt idx="352">
                  <c:v>-1.64980723960732</c:v>
                </c:pt>
                <c:pt idx="353">
                  <c:v>-2.36916692806005</c:v>
                </c:pt>
                <c:pt idx="354">
                  <c:v>-3.0225506491638301</c:v>
                </c:pt>
                <c:pt idx="355">
                  <c:v>-3.59052751366344</c:v>
                </c:pt>
                <c:pt idx="356">
                  <c:v>-4.0755756245677501</c:v>
                </c:pt>
                <c:pt idx="357">
                  <c:v>-4.47534669345207</c:v>
                </c:pt>
                <c:pt idx="358">
                  <c:v>-4.8050446305717402</c:v>
                </c:pt>
                <c:pt idx="359">
                  <c:v>-5.0165646742211303</c:v>
                </c:pt>
                <c:pt idx="360">
                  <c:v>-5.1557628653044896</c:v>
                </c:pt>
              </c:numCache>
            </c:numRef>
          </c:val>
          <c:smooth val="0"/>
          <c:extLst>
            <c:ext xmlns:c16="http://schemas.microsoft.com/office/drawing/2014/chart" uri="{C3380CC4-5D6E-409C-BE32-E72D297353CC}">
              <c16:uniqueId val="{00000000-F89C-4B12-A7F9-4D5977961C4D}"/>
            </c:ext>
          </c:extLst>
        </c:ser>
        <c:dLbls>
          <c:showLegendKey val="0"/>
          <c:showVal val="0"/>
          <c:showCatName val="0"/>
          <c:showSerName val="0"/>
          <c:showPercent val="0"/>
          <c:showBubbleSize val="0"/>
        </c:dLbls>
        <c:smooth val="0"/>
        <c:axId val="1532030896"/>
        <c:axId val="1485809008"/>
      </c:lineChart>
      <c:catAx>
        <c:axId val="153203089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N">
                    <a:latin typeface="Times New Roman" panose="02020603050405020304" pitchFamily="18" charset="0"/>
                    <a:cs typeface="Times New Roman" panose="02020603050405020304" pitchFamily="18" charset="0"/>
                  </a:rPr>
                  <a:t>Time steps</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85809008"/>
        <c:crosses val="autoZero"/>
        <c:auto val="1"/>
        <c:lblAlgn val="ctr"/>
        <c:lblOffset val="100"/>
        <c:noMultiLvlLbl val="0"/>
      </c:catAx>
      <c:valAx>
        <c:axId val="148580900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N">
                    <a:latin typeface="Times New Roman" panose="02020603050405020304" pitchFamily="18" charset="0"/>
                    <a:cs typeface="Times New Roman" panose="02020603050405020304" pitchFamily="18" charset="0"/>
                  </a:rPr>
                  <a:t>Torque</a:t>
                </a:r>
                <a:r>
                  <a:rPr lang="en-IN" baseline="0">
                    <a:latin typeface="Times New Roman" panose="02020603050405020304" pitchFamily="18" charset="0"/>
                    <a:cs typeface="Times New Roman" panose="02020603050405020304" pitchFamily="18" charset="0"/>
                  </a:rPr>
                  <a:t> (T) (Nm)</a:t>
                </a:r>
                <a:endParaRPr lang="en-IN">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3203089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IN" sz="1000">
                <a:latin typeface="Times New Roman" panose="02020603050405020304" pitchFamily="18" charset="0"/>
                <a:cs typeface="Times New Roman" panose="02020603050405020304" pitchFamily="18" charset="0"/>
              </a:rPr>
              <a:t>Torque Vs Time steps for 3D case (</a:t>
            </a:r>
            <a:r>
              <a:rPr lang="en-IN" sz="1000" baseline="0">
                <a:latin typeface="Times New Roman" panose="02020603050405020304" pitchFamily="18" charset="0"/>
                <a:cs typeface="Times New Roman" panose="02020603050405020304" pitchFamily="18" charset="0"/>
              </a:rPr>
              <a:t> Last 360 time steps)</a:t>
            </a:r>
            <a:endParaRPr lang="en-IN" sz="10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2870429533576849"/>
          <c:y val="0.20534550195567144"/>
          <c:w val="0.85755203924972279"/>
          <c:h val="0.62842242503259449"/>
        </c:manualLayout>
      </c:layout>
      <c:lineChart>
        <c:grouping val="standard"/>
        <c:varyColors val="0"/>
        <c:ser>
          <c:idx val="0"/>
          <c:order val="0"/>
          <c:spPr>
            <a:ln w="19050" cap="rnd">
              <a:solidFill>
                <a:schemeClr val="accent1"/>
              </a:solidFill>
              <a:round/>
            </a:ln>
            <a:effectLst/>
          </c:spPr>
          <c:marker>
            <c:symbol val="none"/>
          </c:marker>
          <c:cat>
            <c:numRef>
              <c:f>Sheet1!$G$3779:$G$4139</c:f>
              <c:numCache>
                <c:formatCode>General</c:formatCode>
                <c:ptCount val="36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pt idx="91">
                  <c:v>91</c:v>
                </c:pt>
                <c:pt idx="92">
                  <c:v>92</c:v>
                </c:pt>
                <c:pt idx="93">
                  <c:v>93</c:v>
                </c:pt>
                <c:pt idx="94">
                  <c:v>94</c:v>
                </c:pt>
                <c:pt idx="95">
                  <c:v>95</c:v>
                </c:pt>
                <c:pt idx="96">
                  <c:v>96</c:v>
                </c:pt>
                <c:pt idx="97">
                  <c:v>97</c:v>
                </c:pt>
                <c:pt idx="98">
                  <c:v>98</c:v>
                </c:pt>
                <c:pt idx="99">
                  <c:v>99</c:v>
                </c:pt>
                <c:pt idx="100">
                  <c:v>100</c:v>
                </c:pt>
                <c:pt idx="101">
                  <c:v>101</c:v>
                </c:pt>
                <c:pt idx="102">
                  <c:v>102</c:v>
                </c:pt>
                <c:pt idx="103">
                  <c:v>103</c:v>
                </c:pt>
                <c:pt idx="104">
                  <c:v>104</c:v>
                </c:pt>
                <c:pt idx="105">
                  <c:v>105</c:v>
                </c:pt>
                <c:pt idx="106">
                  <c:v>106</c:v>
                </c:pt>
                <c:pt idx="107">
                  <c:v>107</c:v>
                </c:pt>
                <c:pt idx="108">
                  <c:v>108</c:v>
                </c:pt>
                <c:pt idx="109">
                  <c:v>109</c:v>
                </c:pt>
                <c:pt idx="110">
                  <c:v>110</c:v>
                </c:pt>
                <c:pt idx="111">
                  <c:v>111</c:v>
                </c:pt>
                <c:pt idx="112">
                  <c:v>112</c:v>
                </c:pt>
                <c:pt idx="113">
                  <c:v>113</c:v>
                </c:pt>
                <c:pt idx="114">
                  <c:v>114</c:v>
                </c:pt>
                <c:pt idx="115">
                  <c:v>115</c:v>
                </c:pt>
                <c:pt idx="116">
                  <c:v>116</c:v>
                </c:pt>
                <c:pt idx="117">
                  <c:v>117</c:v>
                </c:pt>
                <c:pt idx="118">
                  <c:v>118</c:v>
                </c:pt>
                <c:pt idx="119">
                  <c:v>119</c:v>
                </c:pt>
                <c:pt idx="120">
                  <c:v>120</c:v>
                </c:pt>
                <c:pt idx="121">
                  <c:v>121</c:v>
                </c:pt>
                <c:pt idx="122">
                  <c:v>122</c:v>
                </c:pt>
                <c:pt idx="123">
                  <c:v>123</c:v>
                </c:pt>
                <c:pt idx="124">
                  <c:v>124</c:v>
                </c:pt>
                <c:pt idx="125">
                  <c:v>125</c:v>
                </c:pt>
                <c:pt idx="126">
                  <c:v>126</c:v>
                </c:pt>
                <c:pt idx="127">
                  <c:v>127</c:v>
                </c:pt>
                <c:pt idx="128">
                  <c:v>128</c:v>
                </c:pt>
                <c:pt idx="129">
                  <c:v>129</c:v>
                </c:pt>
                <c:pt idx="130">
                  <c:v>130</c:v>
                </c:pt>
                <c:pt idx="131">
                  <c:v>131</c:v>
                </c:pt>
                <c:pt idx="132">
                  <c:v>132</c:v>
                </c:pt>
                <c:pt idx="133">
                  <c:v>133</c:v>
                </c:pt>
                <c:pt idx="134">
                  <c:v>134</c:v>
                </c:pt>
                <c:pt idx="135">
                  <c:v>135</c:v>
                </c:pt>
                <c:pt idx="136">
                  <c:v>136</c:v>
                </c:pt>
                <c:pt idx="137">
                  <c:v>137</c:v>
                </c:pt>
                <c:pt idx="138">
                  <c:v>138</c:v>
                </c:pt>
                <c:pt idx="139">
                  <c:v>139</c:v>
                </c:pt>
                <c:pt idx="140">
                  <c:v>140</c:v>
                </c:pt>
                <c:pt idx="141">
                  <c:v>141</c:v>
                </c:pt>
                <c:pt idx="142">
                  <c:v>142</c:v>
                </c:pt>
                <c:pt idx="143">
                  <c:v>143</c:v>
                </c:pt>
                <c:pt idx="144">
                  <c:v>144</c:v>
                </c:pt>
                <c:pt idx="145">
                  <c:v>145</c:v>
                </c:pt>
                <c:pt idx="146">
                  <c:v>146</c:v>
                </c:pt>
                <c:pt idx="147">
                  <c:v>147</c:v>
                </c:pt>
                <c:pt idx="148">
                  <c:v>148</c:v>
                </c:pt>
                <c:pt idx="149">
                  <c:v>149</c:v>
                </c:pt>
                <c:pt idx="150">
                  <c:v>150</c:v>
                </c:pt>
                <c:pt idx="151">
                  <c:v>151</c:v>
                </c:pt>
                <c:pt idx="152">
                  <c:v>152</c:v>
                </c:pt>
                <c:pt idx="153">
                  <c:v>153</c:v>
                </c:pt>
                <c:pt idx="154">
                  <c:v>154</c:v>
                </c:pt>
                <c:pt idx="155">
                  <c:v>155</c:v>
                </c:pt>
                <c:pt idx="156">
                  <c:v>156</c:v>
                </c:pt>
                <c:pt idx="157">
                  <c:v>157</c:v>
                </c:pt>
                <c:pt idx="158">
                  <c:v>158</c:v>
                </c:pt>
                <c:pt idx="159">
                  <c:v>159</c:v>
                </c:pt>
                <c:pt idx="160">
                  <c:v>160</c:v>
                </c:pt>
                <c:pt idx="161">
                  <c:v>161</c:v>
                </c:pt>
                <c:pt idx="162">
                  <c:v>162</c:v>
                </c:pt>
                <c:pt idx="163">
                  <c:v>163</c:v>
                </c:pt>
                <c:pt idx="164">
                  <c:v>164</c:v>
                </c:pt>
                <c:pt idx="165">
                  <c:v>165</c:v>
                </c:pt>
                <c:pt idx="166">
                  <c:v>166</c:v>
                </c:pt>
                <c:pt idx="167">
                  <c:v>167</c:v>
                </c:pt>
                <c:pt idx="168">
                  <c:v>168</c:v>
                </c:pt>
                <c:pt idx="169">
                  <c:v>169</c:v>
                </c:pt>
                <c:pt idx="170">
                  <c:v>170</c:v>
                </c:pt>
                <c:pt idx="171">
                  <c:v>171</c:v>
                </c:pt>
                <c:pt idx="172">
                  <c:v>172</c:v>
                </c:pt>
                <c:pt idx="173">
                  <c:v>173</c:v>
                </c:pt>
                <c:pt idx="174">
                  <c:v>174</c:v>
                </c:pt>
                <c:pt idx="175">
                  <c:v>175</c:v>
                </c:pt>
                <c:pt idx="176">
                  <c:v>176</c:v>
                </c:pt>
                <c:pt idx="177">
                  <c:v>177</c:v>
                </c:pt>
                <c:pt idx="178">
                  <c:v>178</c:v>
                </c:pt>
                <c:pt idx="179">
                  <c:v>179</c:v>
                </c:pt>
                <c:pt idx="180">
                  <c:v>180</c:v>
                </c:pt>
                <c:pt idx="181">
                  <c:v>181</c:v>
                </c:pt>
                <c:pt idx="182">
                  <c:v>182</c:v>
                </c:pt>
                <c:pt idx="183">
                  <c:v>183</c:v>
                </c:pt>
                <c:pt idx="184">
                  <c:v>184</c:v>
                </c:pt>
                <c:pt idx="185">
                  <c:v>185</c:v>
                </c:pt>
                <c:pt idx="186">
                  <c:v>186</c:v>
                </c:pt>
                <c:pt idx="187">
                  <c:v>187</c:v>
                </c:pt>
                <c:pt idx="188">
                  <c:v>188</c:v>
                </c:pt>
                <c:pt idx="189">
                  <c:v>189</c:v>
                </c:pt>
                <c:pt idx="190">
                  <c:v>190</c:v>
                </c:pt>
                <c:pt idx="191">
                  <c:v>191</c:v>
                </c:pt>
                <c:pt idx="192">
                  <c:v>192</c:v>
                </c:pt>
                <c:pt idx="193">
                  <c:v>193</c:v>
                </c:pt>
                <c:pt idx="194">
                  <c:v>194</c:v>
                </c:pt>
                <c:pt idx="195">
                  <c:v>195</c:v>
                </c:pt>
                <c:pt idx="196">
                  <c:v>196</c:v>
                </c:pt>
                <c:pt idx="197">
                  <c:v>197</c:v>
                </c:pt>
                <c:pt idx="198">
                  <c:v>198</c:v>
                </c:pt>
                <c:pt idx="199">
                  <c:v>199</c:v>
                </c:pt>
                <c:pt idx="200">
                  <c:v>200</c:v>
                </c:pt>
                <c:pt idx="201">
                  <c:v>201</c:v>
                </c:pt>
                <c:pt idx="202">
                  <c:v>202</c:v>
                </c:pt>
                <c:pt idx="203">
                  <c:v>203</c:v>
                </c:pt>
                <c:pt idx="204">
                  <c:v>204</c:v>
                </c:pt>
                <c:pt idx="205">
                  <c:v>205</c:v>
                </c:pt>
                <c:pt idx="206">
                  <c:v>206</c:v>
                </c:pt>
                <c:pt idx="207">
                  <c:v>207</c:v>
                </c:pt>
                <c:pt idx="208">
                  <c:v>208</c:v>
                </c:pt>
                <c:pt idx="209">
                  <c:v>209</c:v>
                </c:pt>
                <c:pt idx="210">
                  <c:v>210</c:v>
                </c:pt>
                <c:pt idx="211">
                  <c:v>211</c:v>
                </c:pt>
                <c:pt idx="212">
                  <c:v>212</c:v>
                </c:pt>
                <c:pt idx="213">
                  <c:v>213</c:v>
                </c:pt>
                <c:pt idx="214">
                  <c:v>214</c:v>
                </c:pt>
                <c:pt idx="215">
                  <c:v>215</c:v>
                </c:pt>
                <c:pt idx="216">
                  <c:v>216</c:v>
                </c:pt>
                <c:pt idx="217">
                  <c:v>217</c:v>
                </c:pt>
                <c:pt idx="218">
                  <c:v>218</c:v>
                </c:pt>
                <c:pt idx="219">
                  <c:v>219</c:v>
                </c:pt>
                <c:pt idx="220">
                  <c:v>220</c:v>
                </c:pt>
                <c:pt idx="221">
                  <c:v>221</c:v>
                </c:pt>
                <c:pt idx="222">
                  <c:v>222</c:v>
                </c:pt>
                <c:pt idx="223">
                  <c:v>223</c:v>
                </c:pt>
                <c:pt idx="224">
                  <c:v>224</c:v>
                </c:pt>
                <c:pt idx="225">
                  <c:v>225</c:v>
                </c:pt>
                <c:pt idx="226">
                  <c:v>226</c:v>
                </c:pt>
                <c:pt idx="227">
                  <c:v>227</c:v>
                </c:pt>
                <c:pt idx="228">
                  <c:v>228</c:v>
                </c:pt>
                <c:pt idx="229">
                  <c:v>229</c:v>
                </c:pt>
                <c:pt idx="230">
                  <c:v>230</c:v>
                </c:pt>
                <c:pt idx="231">
                  <c:v>231</c:v>
                </c:pt>
                <c:pt idx="232">
                  <c:v>232</c:v>
                </c:pt>
                <c:pt idx="233">
                  <c:v>233</c:v>
                </c:pt>
                <c:pt idx="234">
                  <c:v>234</c:v>
                </c:pt>
                <c:pt idx="235">
                  <c:v>235</c:v>
                </c:pt>
                <c:pt idx="236">
                  <c:v>236</c:v>
                </c:pt>
                <c:pt idx="237">
                  <c:v>237</c:v>
                </c:pt>
                <c:pt idx="238">
                  <c:v>238</c:v>
                </c:pt>
                <c:pt idx="239">
                  <c:v>239</c:v>
                </c:pt>
                <c:pt idx="240">
                  <c:v>240</c:v>
                </c:pt>
                <c:pt idx="241">
                  <c:v>241</c:v>
                </c:pt>
                <c:pt idx="242">
                  <c:v>242</c:v>
                </c:pt>
                <c:pt idx="243">
                  <c:v>243</c:v>
                </c:pt>
                <c:pt idx="244">
                  <c:v>244</c:v>
                </c:pt>
                <c:pt idx="245">
                  <c:v>245</c:v>
                </c:pt>
                <c:pt idx="246">
                  <c:v>246</c:v>
                </c:pt>
                <c:pt idx="247">
                  <c:v>247</c:v>
                </c:pt>
                <c:pt idx="248">
                  <c:v>248</c:v>
                </c:pt>
                <c:pt idx="249">
                  <c:v>249</c:v>
                </c:pt>
                <c:pt idx="250">
                  <c:v>250</c:v>
                </c:pt>
                <c:pt idx="251">
                  <c:v>251</c:v>
                </c:pt>
                <c:pt idx="252">
                  <c:v>252</c:v>
                </c:pt>
                <c:pt idx="253">
                  <c:v>253</c:v>
                </c:pt>
                <c:pt idx="254">
                  <c:v>254</c:v>
                </c:pt>
                <c:pt idx="255">
                  <c:v>255</c:v>
                </c:pt>
                <c:pt idx="256">
                  <c:v>256</c:v>
                </c:pt>
                <c:pt idx="257">
                  <c:v>257</c:v>
                </c:pt>
                <c:pt idx="258">
                  <c:v>258</c:v>
                </c:pt>
                <c:pt idx="259">
                  <c:v>259</c:v>
                </c:pt>
                <c:pt idx="260">
                  <c:v>260</c:v>
                </c:pt>
                <c:pt idx="261">
                  <c:v>261</c:v>
                </c:pt>
                <c:pt idx="262">
                  <c:v>262</c:v>
                </c:pt>
                <c:pt idx="263">
                  <c:v>263</c:v>
                </c:pt>
                <c:pt idx="264">
                  <c:v>264</c:v>
                </c:pt>
                <c:pt idx="265">
                  <c:v>265</c:v>
                </c:pt>
                <c:pt idx="266">
                  <c:v>266</c:v>
                </c:pt>
                <c:pt idx="267">
                  <c:v>267</c:v>
                </c:pt>
                <c:pt idx="268">
                  <c:v>268</c:v>
                </c:pt>
                <c:pt idx="269">
                  <c:v>269</c:v>
                </c:pt>
                <c:pt idx="270">
                  <c:v>270</c:v>
                </c:pt>
                <c:pt idx="271">
                  <c:v>271</c:v>
                </c:pt>
                <c:pt idx="272">
                  <c:v>272</c:v>
                </c:pt>
                <c:pt idx="273">
                  <c:v>273</c:v>
                </c:pt>
                <c:pt idx="274">
                  <c:v>274</c:v>
                </c:pt>
                <c:pt idx="275">
                  <c:v>275</c:v>
                </c:pt>
                <c:pt idx="276">
                  <c:v>276</c:v>
                </c:pt>
                <c:pt idx="277">
                  <c:v>277</c:v>
                </c:pt>
                <c:pt idx="278">
                  <c:v>278</c:v>
                </c:pt>
                <c:pt idx="279">
                  <c:v>279</c:v>
                </c:pt>
                <c:pt idx="280">
                  <c:v>280</c:v>
                </c:pt>
                <c:pt idx="281">
                  <c:v>281</c:v>
                </c:pt>
                <c:pt idx="282">
                  <c:v>282</c:v>
                </c:pt>
                <c:pt idx="283">
                  <c:v>283</c:v>
                </c:pt>
                <c:pt idx="284">
                  <c:v>284</c:v>
                </c:pt>
                <c:pt idx="285">
                  <c:v>285</c:v>
                </c:pt>
                <c:pt idx="286">
                  <c:v>286</c:v>
                </c:pt>
                <c:pt idx="287">
                  <c:v>287</c:v>
                </c:pt>
                <c:pt idx="288">
                  <c:v>288</c:v>
                </c:pt>
                <c:pt idx="289">
                  <c:v>289</c:v>
                </c:pt>
                <c:pt idx="290">
                  <c:v>290</c:v>
                </c:pt>
                <c:pt idx="291">
                  <c:v>291</c:v>
                </c:pt>
                <c:pt idx="292">
                  <c:v>292</c:v>
                </c:pt>
                <c:pt idx="293">
                  <c:v>293</c:v>
                </c:pt>
                <c:pt idx="294">
                  <c:v>294</c:v>
                </c:pt>
                <c:pt idx="295">
                  <c:v>295</c:v>
                </c:pt>
                <c:pt idx="296">
                  <c:v>296</c:v>
                </c:pt>
                <c:pt idx="297">
                  <c:v>297</c:v>
                </c:pt>
                <c:pt idx="298">
                  <c:v>298</c:v>
                </c:pt>
                <c:pt idx="299">
                  <c:v>299</c:v>
                </c:pt>
                <c:pt idx="300">
                  <c:v>300</c:v>
                </c:pt>
                <c:pt idx="301">
                  <c:v>301</c:v>
                </c:pt>
                <c:pt idx="302">
                  <c:v>302</c:v>
                </c:pt>
                <c:pt idx="303">
                  <c:v>303</c:v>
                </c:pt>
                <c:pt idx="304">
                  <c:v>304</c:v>
                </c:pt>
                <c:pt idx="305">
                  <c:v>305</c:v>
                </c:pt>
                <c:pt idx="306">
                  <c:v>306</c:v>
                </c:pt>
                <c:pt idx="307">
                  <c:v>307</c:v>
                </c:pt>
                <c:pt idx="308">
                  <c:v>308</c:v>
                </c:pt>
                <c:pt idx="309">
                  <c:v>309</c:v>
                </c:pt>
                <c:pt idx="310">
                  <c:v>310</c:v>
                </c:pt>
                <c:pt idx="311">
                  <c:v>311</c:v>
                </c:pt>
                <c:pt idx="312">
                  <c:v>312</c:v>
                </c:pt>
                <c:pt idx="313">
                  <c:v>313</c:v>
                </c:pt>
                <c:pt idx="314">
                  <c:v>314</c:v>
                </c:pt>
                <c:pt idx="315">
                  <c:v>315</c:v>
                </c:pt>
                <c:pt idx="316">
                  <c:v>316</c:v>
                </c:pt>
                <c:pt idx="317">
                  <c:v>317</c:v>
                </c:pt>
                <c:pt idx="318">
                  <c:v>318</c:v>
                </c:pt>
                <c:pt idx="319">
                  <c:v>319</c:v>
                </c:pt>
                <c:pt idx="320">
                  <c:v>320</c:v>
                </c:pt>
                <c:pt idx="321">
                  <c:v>321</c:v>
                </c:pt>
                <c:pt idx="322">
                  <c:v>322</c:v>
                </c:pt>
                <c:pt idx="323">
                  <c:v>323</c:v>
                </c:pt>
                <c:pt idx="324">
                  <c:v>324</c:v>
                </c:pt>
                <c:pt idx="325">
                  <c:v>325</c:v>
                </c:pt>
                <c:pt idx="326">
                  <c:v>326</c:v>
                </c:pt>
                <c:pt idx="327">
                  <c:v>327</c:v>
                </c:pt>
                <c:pt idx="328">
                  <c:v>328</c:v>
                </c:pt>
                <c:pt idx="329">
                  <c:v>329</c:v>
                </c:pt>
                <c:pt idx="330">
                  <c:v>330</c:v>
                </c:pt>
                <c:pt idx="331">
                  <c:v>331</c:v>
                </c:pt>
                <c:pt idx="332">
                  <c:v>332</c:v>
                </c:pt>
                <c:pt idx="333">
                  <c:v>333</c:v>
                </c:pt>
                <c:pt idx="334">
                  <c:v>334</c:v>
                </c:pt>
                <c:pt idx="335">
                  <c:v>335</c:v>
                </c:pt>
                <c:pt idx="336">
                  <c:v>336</c:v>
                </c:pt>
                <c:pt idx="337">
                  <c:v>337</c:v>
                </c:pt>
                <c:pt idx="338">
                  <c:v>338</c:v>
                </c:pt>
                <c:pt idx="339">
                  <c:v>339</c:v>
                </c:pt>
                <c:pt idx="340">
                  <c:v>340</c:v>
                </c:pt>
                <c:pt idx="341">
                  <c:v>341</c:v>
                </c:pt>
                <c:pt idx="342">
                  <c:v>342</c:v>
                </c:pt>
                <c:pt idx="343">
                  <c:v>343</c:v>
                </c:pt>
                <c:pt idx="344">
                  <c:v>344</c:v>
                </c:pt>
                <c:pt idx="345">
                  <c:v>345</c:v>
                </c:pt>
                <c:pt idx="346">
                  <c:v>346</c:v>
                </c:pt>
                <c:pt idx="347">
                  <c:v>347</c:v>
                </c:pt>
                <c:pt idx="348">
                  <c:v>348</c:v>
                </c:pt>
                <c:pt idx="349">
                  <c:v>349</c:v>
                </c:pt>
                <c:pt idx="350">
                  <c:v>350</c:v>
                </c:pt>
                <c:pt idx="351">
                  <c:v>351</c:v>
                </c:pt>
                <c:pt idx="352">
                  <c:v>352</c:v>
                </c:pt>
                <c:pt idx="353">
                  <c:v>353</c:v>
                </c:pt>
                <c:pt idx="354">
                  <c:v>354</c:v>
                </c:pt>
                <c:pt idx="355">
                  <c:v>355</c:v>
                </c:pt>
                <c:pt idx="356">
                  <c:v>356</c:v>
                </c:pt>
                <c:pt idx="357">
                  <c:v>357</c:v>
                </c:pt>
                <c:pt idx="358">
                  <c:v>358</c:v>
                </c:pt>
                <c:pt idx="359">
                  <c:v>359</c:v>
                </c:pt>
                <c:pt idx="360">
                  <c:v>360</c:v>
                </c:pt>
              </c:numCache>
            </c:numRef>
          </c:cat>
          <c:val>
            <c:numRef>
              <c:f>Sheet1!$H$3779:$H$4139</c:f>
              <c:numCache>
                <c:formatCode>General</c:formatCode>
                <c:ptCount val="361"/>
                <c:pt idx="0">
                  <c:v>-24.799109999999999</c:v>
                </c:pt>
                <c:pt idx="1">
                  <c:v>-24.98516</c:v>
                </c:pt>
                <c:pt idx="2">
                  <c:v>-25.0792</c:v>
                </c:pt>
                <c:pt idx="3">
                  <c:v>-24.910689999999999</c:v>
                </c:pt>
                <c:pt idx="4">
                  <c:v>-24.606310000000001</c:v>
                </c:pt>
                <c:pt idx="5">
                  <c:v>-24.184560000000001</c:v>
                </c:pt>
                <c:pt idx="6">
                  <c:v>-23.630659999999999</c:v>
                </c:pt>
                <c:pt idx="7">
                  <c:v>-22.992999999999999</c:v>
                </c:pt>
                <c:pt idx="8">
                  <c:v>-22.179770000000001</c:v>
                </c:pt>
                <c:pt idx="9">
                  <c:v>-21.220469999999999</c:v>
                </c:pt>
                <c:pt idx="10">
                  <c:v>-19.843520000000002</c:v>
                </c:pt>
                <c:pt idx="11">
                  <c:v>-18.348990000000001</c:v>
                </c:pt>
                <c:pt idx="12">
                  <c:v>-16.740839999999999</c:v>
                </c:pt>
                <c:pt idx="13">
                  <c:v>-15.084820000000001</c:v>
                </c:pt>
                <c:pt idx="14">
                  <c:v>-13.31672</c:v>
                </c:pt>
                <c:pt idx="15">
                  <c:v>-11.480180000000001</c:v>
                </c:pt>
                <c:pt idx="16">
                  <c:v>-9.5270159999999997</c:v>
                </c:pt>
                <c:pt idx="17">
                  <c:v>-7.1119919999999999</c:v>
                </c:pt>
                <c:pt idx="18">
                  <c:v>-4.6312559999999996</c:v>
                </c:pt>
                <c:pt idx="19">
                  <c:v>-2.1342660000000002</c:v>
                </c:pt>
                <c:pt idx="20">
                  <c:v>0.3416786</c:v>
                </c:pt>
                <c:pt idx="21">
                  <c:v>2.8870429999999998</c:v>
                </c:pt>
                <c:pt idx="22">
                  <c:v>5.3329659999999999</c:v>
                </c:pt>
                <c:pt idx="23">
                  <c:v>7.9125370000000004</c:v>
                </c:pt>
                <c:pt idx="24">
                  <c:v>10.65878</c:v>
                </c:pt>
                <c:pt idx="25">
                  <c:v>13.449210000000001</c:v>
                </c:pt>
                <c:pt idx="26">
                  <c:v>16.202670000000001</c:v>
                </c:pt>
                <c:pt idx="27">
                  <c:v>18.714950000000002</c:v>
                </c:pt>
                <c:pt idx="28">
                  <c:v>21.392009999999999</c:v>
                </c:pt>
                <c:pt idx="29">
                  <c:v>24.229559999999999</c:v>
                </c:pt>
                <c:pt idx="30">
                  <c:v>27.048439999999999</c:v>
                </c:pt>
                <c:pt idx="31">
                  <c:v>29.755310000000001</c:v>
                </c:pt>
                <c:pt idx="32">
                  <c:v>32.299460000000003</c:v>
                </c:pt>
                <c:pt idx="33">
                  <c:v>34.886769999999999</c:v>
                </c:pt>
                <c:pt idx="34">
                  <c:v>37.484490000000001</c:v>
                </c:pt>
                <c:pt idx="35">
                  <c:v>39.935510000000001</c:v>
                </c:pt>
                <c:pt idx="36">
                  <c:v>42.525649999999999</c:v>
                </c:pt>
                <c:pt idx="37">
                  <c:v>45.07761</c:v>
                </c:pt>
                <c:pt idx="38">
                  <c:v>47.280560000000001</c:v>
                </c:pt>
                <c:pt idx="39">
                  <c:v>49.689450000000001</c:v>
                </c:pt>
                <c:pt idx="40">
                  <c:v>51.78302</c:v>
                </c:pt>
                <c:pt idx="41">
                  <c:v>53.699159999999999</c:v>
                </c:pt>
                <c:pt idx="42">
                  <c:v>55.601370000000003</c:v>
                </c:pt>
                <c:pt idx="43">
                  <c:v>57.408070000000002</c:v>
                </c:pt>
                <c:pt idx="44">
                  <c:v>59.294600000000003</c:v>
                </c:pt>
                <c:pt idx="45">
                  <c:v>60.899070000000002</c:v>
                </c:pt>
                <c:pt idx="46">
                  <c:v>62.464320000000001</c:v>
                </c:pt>
                <c:pt idx="47">
                  <c:v>64.055660000000003</c:v>
                </c:pt>
                <c:pt idx="48">
                  <c:v>65.517430000000004</c:v>
                </c:pt>
                <c:pt idx="49">
                  <c:v>66.968410000000006</c:v>
                </c:pt>
                <c:pt idx="50">
                  <c:v>68.166899999999998</c:v>
                </c:pt>
                <c:pt idx="51">
                  <c:v>69.059430000000006</c:v>
                </c:pt>
                <c:pt idx="52">
                  <c:v>70.003370000000004</c:v>
                </c:pt>
                <c:pt idx="53">
                  <c:v>70.91583</c:v>
                </c:pt>
                <c:pt idx="54">
                  <c:v>71.69417</c:v>
                </c:pt>
                <c:pt idx="55">
                  <c:v>72.462459999999993</c:v>
                </c:pt>
                <c:pt idx="56">
                  <c:v>72.883960000000002</c:v>
                </c:pt>
                <c:pt idx="57">
                  <c:v>73.258080000000007</c:v>
                </c:pt>
                <c:pt idx="58">
                  <c:v>73.652330000000006</c:v>
                </c:pt>
                <c:pt idx="59">
                  <c:v>73.625919999999994</c:v>
                </c:pt>
                <c:pt idx="60">
                  <c:v>73.539580000000001</c:v>
                </c:pt>
                <c:pt idx="61">
                  <c:v>73.347849999999994</c:v>
                </c:pt>
                <c:pt idx="62">
                  <c:v>72.925089999999997</c:v>
                </c:pt>
                <c:pt idx="63">
                  <c:v>72.437470000000005</c:v>
                </c:pt>
                <c:pt idx="64">
                  <c:v>71.869309999999999</c:v>
                </c:pt>
                <c:pt idx="65">
                  <c:v>71.042339999999996</c:v>
                </c:pt>
                <c:pt idx="66">
                  <c:v>70.330410000000001</c:v>
                </c:pt>
                <c:pt idx="67">
                  <c:v>69.515619999999998</c:v>
                </c:pt>
                <c:pt idx="68">
                  <c:v>68.417180000000002</c:v>
                </c:pt>
                <c:pt idx="69">
                  <c:v>67.1738</c:v>
                </c:pt>
                <c:pt idx="70">
                  <c:v>65.689130000000006</c:v>
                </c:pt>
                <c:pt idx="71">
                  <c:v>64.433409999999995</c:v>
                </c:pt>
                <c:pt idx="72">
                  <c:v>63.003779999999999</c:v>
                </c:pt>
                <c:pt idx="73">
                  <c:v>61.379249999999999</c:v>
                </c:pt>
                <c:pt idx="74">
                  <c:v>59.622120000000002</c:v>
                </c:pt>
                <c:pt idx="75">
                  <c:v>57.81982</c:v>
                </c:pt>
                <c:pt idx="76">
                  <c:v>55.852200000000003</c:v>
                </c:pt>
                <c:pt idx="77">
                  <c:v>53.708509999999997</c:v>
                </c:pt>
                <c:pt idx="78">
                  <c:v>51.563839999999999</c:v>
                </c:pt>
                <c:pt idx="79">
                  <c:v>49.27214</c:v>
                </c:pt>
                <c:pt idx="80">
                  <c:v>46.793100000000003</c:v>
                </c:pt>
                <c:pt idx="81">
                  <c:v>44.183280000000003</c:v>
                </c:pt>
                <c:pt idx="82">
                  <c:v>41.574550000000002</c:v>
                </c:pt>
                <c:pt idx="83">
                  <c:v>38.833350000000003</c:v>
                </c:pt>
                <c:pt idx="84">
                  <c:v>36.136789999999998</c:v>
                </c:pt>
                <c:pt idx="85">
                  <c:v>33.240479999999998</c:v>
                </c:pt>
                <c:pt idx="86">
                  <c:v>30.27731</c:v>
                </c:pt>
                <c:pt idx="87">
                  <c:v>27.15992</c:v>
                </c:pt>
                <c:pt idx="88">
                  <c:v>24.010090000000002</c:v>
                </c:pt>
                <c:pt idx="89">
                  <c:v>21.18404</c:v>
                </c:pt>
                <c:pt idx="90">
                  <c:v>18.255990000000001</c:v>
                </c:pt>
                <c:pt idx="91">
                  <c:v>15.13528</c:v>
                </c:pt>
                <c:pt idx="92">
                  <c:v>12.025029999999999</c:v>
                </c:pt>
                <c:pt idx="93">
                  <c:v>9.0004880000000007</c:v>
                </c:pt>
                <c:pt idx="94">
                  <c:v>5.8518749999999997</c:v>
                </c:pt>
                <c:pt idx="95">
                  <c:v>2.6680220000000001</c:v>
                </c:pt>
                <c:pt idx="96">
                  <c:v>-0.48434450000000001</c:v>
                </c:pt>
                <c:pt idx="97">
                  <c:v>-3.5179100000000001</c:v>
                </c:pt>
                <c:pt idx="98">
                  <c:v>-6.4972529999999997</c:v>
                </c:pt>
                <c:pt idx="99">
                  <c:v>-9.6687809999999992</c:v>
                </c:pt>
                <c:pt idx="100">
                  <c:v>-12.686579999999999</c:v>
                </c:pt>
                <c:pt idx="101">
                  <c:v>-15.649660000000001</c:v>
                </c:pt>
                <c:pt idx="102">
                  <c:v>-18.387630000000001</c:v>
                </c:pt>
                <c:pt idx="103">
                  <c:v>-21.06484</c:v>
                </c:pt>
                <c:pt idx="104">
                  <c:v>-23.74991</c:v>
                </c:pt>
                <c:pt idx="105">
                  <c:v>-26.37715</c:v>
                </c:pt>
                <c:pt idx="106">
                  <c:v>-28.761109999999999</c:v>
                </c:pt>
                <c:pt idx="107">
                  <c:v>-30.922190000000001</c:v>
                </c:pt>
                <c:pt idx="108">
                  <c:v>-32.956479999999999</c:v>
                </c:pt>
                <c:pt idx="109">
                  <c:v>-34.829259999999998</c:v>
                </c:pt>
                <c:pt idx="110">
                  <c:v>-36.707999999999998</c:v>
                </c:pt>
                <c:pt idx="111">
                  <c:v>-38.3217</c:v>
                </c:pt>
                <c:pt idx="112">
                  <c:v>-39.806950000000001</c:v>
                </c:pt>
                <c:pt idx="113">
                  <c:v>-41.299419999999998</c:v>
                </c:pt>
                <c:pt idx="114">
                  <c:v>-42.585039999999999</c:v>
                </c:pt>
                <c:pt idx="115">
                  <c:v>-43.756639999999997</c:v>
                </c:pt>
                <c:pt idx="116">
                  <c:v>-44.640450000000001</c:v>
                </c:pt>
                <c:pt idx="117">
                  <c:v>-45.364980000000003</c:v>
                </c:pt>
                <c:pt idx="118">
                  <c:v>-45.979460000000003</c:v>
                </c:pt>
                <c:pt idx="119">
                  <c:v>-46.386200000000002</c:v>
                </c:pt>
                <c:pt idx="120">
                  <c:v>-46.502180000000003</c:v>
                </c:pt>
                <c:pt idx="121">
                  <c:v>-46.53145</c:v>
                </c:pt>
                <c:pt idx="122">
                  <c:v>-46.449590000000001</c:v>
                </c:pt>
                <c:pt idx="123">
                  <c:v>-46.348210000000002</c:v>
                </c:pt>
                <c:pt idx="124">
                  <c:v>-45.927840000000003</c:v>
                </c:pt>
                <c:pt idx="125">
                  <c:v>-45.127569999999999</c:v>
                </c:pt>
                <c:pt idx="126">
                  <c:v>-44.191220000000001</c:v>
                </c:pt>
                <c:pt idx="127">
                  <c:v>-43.095309999999998</c:v>
                </c:pt>
                <c:pt idx="128">
                  <c:v>-41.843589999999999</c:v>
                </c:pt>
                <c:pt idx="129">
                  <c:v>-40.442810000000001</c:v>
                </c:pt>
                <c:pt idx="130">
                  <c:v>-39.063130000000001</c:v>
                </c:pt>
                <c:pt idx="131">
                  <c:v>-37.533549999999998</c:v>
                </c:pt>
                <c:pt idx="132">
                  <c:v>-35.80789</c:v>
                </c:pt>
                <c:pt idx="133">
                  <c:v>-34.026820000000001</c:v>
                </c:pt>
                <c:pt idx="134">
                  <c:v>-32.137590000000003</c:v>
                </c:pt>
                <c:pt idx="135">
                  <c:v>-30.19679</c:v>
                </c:pt>
                <c:pt idx="136">
                  <c:v>-28.162890000000001</c:v>
                </c:pt>
                <c:pt idx="137">
                  <c:v>-26.090250000000001</c:v>
                </c:pt>
                <c:pt idx="138">
                  <c:v>-23.818449999999999</c:v>
                </c:pt>
                <c:pt idx="139">
                  <c:v>-21.522500000000001</c:v>
                </c:pt>
                <c:pt idx="140">
                  <c:v>-19.19378</c:v>
                </c:pt>
                <c:pt idx="141">
                  <c:v>-16.8887</c:v>
                </c:pt>
                <c:pt idx="142">
                  <c:v>-14.504200000000001</c:v>
                </c:pt>
                <c:pt idx="143">
                  <c:v>-11.94642</c:v>
                </c:pt>
                <c:pt idx="144">
                  <c:v>-9.2772389999999998</c:v>
                </c:pt>
                <c:pt idx="145">
                  <c:v>-6.4599000000000002</c:v>
                </c:pt>
                <c:pt idx="146">
                  <c:v>-3.8657020000000002</c:v>
                </c:pt>
                <c:pt idx="147">
                  <c:v>-1.167414</c:v>
                </c:pt>
                <c:pt idx="148">
                  <c:v>1.4847619999999999</c:v>
                </c:pt>
                <c:pt idx="149">
                  <c:v>4.0551909999999998</c:v>
                </c:pt>
                <c:pt idx="150">
                  <c:v>6.7449649999999997</c:v>
                </c:pt>
                <c:pt idx="151">
                  <c:v>9.3098960000000002</c:v>
                </c:pt>
                <c:pt idx="152">
                  <c:v>11.890169999999999</c:v>
                </c:pt>
                <c:pt idx="153">
                  <c:v>14.29163</c:v>
                </c:pt>
                <c:pt idx="154">
                  <c:v>16.619299999999999</c:v>
                </c:pt>
                <c:pt idx="155">
                  <c:v>18.89734</c:v>
                </c:pt>
                <c:pt idx="156">
                  <c:v>21.154910000000001</c:v>
                </c:pt>
                <c:pt idx="157">
                  <c:v>23.41968</c:v>
                </c:pt>
                <c:pt idx="158">
                  <c:v>25.562719999999999</c:v>
                </c:pt>
                <c:pt idx="159">
                  <c:v>27.62077</c:v>
                </c:pt>
                <c:pt idx="160">
                  <c:v>29.608519999999999</c:v>
                </c:pt>
                <c:pt idx="161">
                  <c:v>31.568539999999999</c:v>
                </c:pt>
                <c:pt idx="162">
                  <c:v>33.74709</c:v>
                </c:pt>
                <c:pt idx="163">
                  <c:v>35.721550000000001</c:v>
                </c:pt>
                <c:pt idx="164">
                  <c:v>37.445259999999998</c:v>
                </c:pt>
                <c:pt idx="165">
                  <c:v>39.241669999999999</c:v>
                </c:pt>
                <c:pt idx="166">
                  <c:v>40.829169999999998</c:v>
                </c:pt>
                <c:pt idx="167">
                  <c:v>42.495690000000003</c:v>
                </c:pt>
                <c:pt idx="168">
                  <c:v>43.934759999999997</c:v>
                </c:pt>
                <c:pt idx="169">
                  <c:v>45.24483</c:v>
                </c:pt>
                <c:pt idx="170">
                  <c:v>46.417499999999997</c:v>
                </c:pt>
                <c:pt idx="171">
                  <c:v>47.384740000000001</c:v>
                </c:pt>
                <c:pt idx="172">
                  <c:v>48.254260000000002</c:v>
                </c:pt>
                <c:pt idx="173">
                  <c:v>49.13062</c:v>
                </c:pt>
                <c:pt idx="174">
                  <c:v>49.868769999999998</c:v>
                </c:pt>
                <c:pt idx="175">
                  <c:v>50.494190000000003</c:v>
                </c:pt>
                <c:pt idx="176">
                  <c:v>51.103020000000001</c:v>
                </c:pt>
                <c:pt idx="177">
                  <c:v>51.341160000000002</c:v>
                </c:pt>
                <c:pt idx="178">
                  <c:v>51.636409999999998</c:v>
                </c:pt>
                <c:pt idx="179">
                  <c:v>51.816679999999998</c:v>
                </c:pt>
                <c:pt idx="180">
                  <c:v>51.909930000000003</c:v>
                </c:pt>
                <c:pt idx="181">
                  <c:v>52.06109</c:v>
                </c:pt>
                <c:pt idx="182">
                  <c:v>51.651220000000002</c:v>
                </c:pt>
                <c:pt idx="183">
                  <c:v>51.308520000000001</c:v>
                </c:pt>
                <c:pt idx="184">
                  <c:v>50.886569999999999</c:v>
                </c:pt>
                <c:pt idx="185">
                  <c:v>50.210889999999999</c:v>
                </c:pt>
                <c:pt idx="186">
                  <c:v>49.512230000000002</c:v>
                </c:pt>
                <c:pt idx="187">
                  <c:v>48.721020000000003</c:v>
                </c:pt>
                <c:pt idx="188">
                  <c:v>47.59422</c:v>
                </c:pt>
                <c:pt idx="189">
                  <c:v>46.202970000000001</c:v>
                </c:pt>
                <c:pt idx="190">
                  <c:v>44.686500000000002</c:v>
                </c:pt>
                <c:pt idx="191">
                  <c:v>43.165430000000001</c:v>
                </c:pt>
                <c:pt idx="192">
                  <c:v>41.539459999999998</c:v>
                </c:pt>
                <c:pt idx="193">
                  <c:v>39.872149999999998</c:v>
                </c:pt>
                <c:pt idx="194">
                  <c:v>38.117199999999997</c:v>
                </c:pt>
                <c:pt idx="195">
                  <c:v>36.155880000000003</c:v>
                </c:pt>
                <c:pt idx="196">
                  <c:v>33.945349999999998</c:v>
                </c:pt>
                <c:pt idx="197">
                  <c:v>31.824390000000001</c:v>
                </c:pt>
                <c:pt idx="198">
                  <c:v>29.654489999999999</c:v>
                </c:pt>
                <c:pt idx="199">
                  <c:v>27.291519999999998</c:v>
                </c:pt>
                <c:pt idx="200">
                  <c:v>24.85304</c:v>
                </c:pt>
                <c:pt idx="201">
                  <c:v>22.401890000000002</c:v>
                </c:pt>
                <c:pt idx="202">
                  <c:v>19.85736</c:v>
                </c:pt>
                <c:pt idx="203">
                  <c:v>17.17361</c:v>
                </c:pt>
                <c:pt idx="204">
                  <c:v>14.3978</c:v>
                </c:pt>
                <c:pt idx="205">
                  <c:v>11.428089999999999</c:v>
                </c:pt>
                <c:pt idx="206">
                  <c:v>8.4972100000000008</c:v>
                </c:pt>
                <c:pt idx="207">
                  <c:v>5.4568899999999996</c:v>
                </c:pt>
                <c:pt idx="208">
                  <c:v>2.3877959999999998</c:v>
                </c:pt>
                <c:pt idx="209">
                  <c:v>-0.68992900000000001</c:v>
                </c:pt>
                <c:pt idx="210">
                  <c:v>-3.6927240000000001</c:v>
                </c:pt>
                <c:pt idx="211">
                  <c:v>-6.6417260000000002</c:v>
                </c:pt>
                <c:pt idx="212">
                  <c:v>-9.8232680000000006</c:v>
                </c:pt>
                <c:pt idx="213">
                  <c:v>-12.99273</c:v>
                </c:pt>
                <c:pt idx="214">
                  <c:v>-16.042459999999998</c:v>
                </c:pt>
                <c:pt idx="215">
                  <c:v>-19.05162</c:v>
                </c:pt>
                <c:pt idx="216">
                  <c:v>-21.841059999999999</c:v>
                </c:pt>
                <c:pt idx="217">
                  <c:v>-24.456659999999999</c:v>
                </c:pt>
                <c:pt idx="218">
                  <c:v>-27.242360000000001</c:v>
                </c:pt>
                <c:pt idx="219">
                  <c:v>-29.94708</c:v>
                </c:pt>
                <c:pt idx="220">
                  <c:v>-32.450490000000002</c:v>
                </c:pt>
                <c:pt idx="221">
                  <c:v>-34.85304</c:v>
                </c:pt>
                <c:pt idx="222">
                  <c:v>-37.187220000000003</c:v>
                </c:pt>
                <c:pt idx="223">
                  <c:v>-39.620539999999998</c:v>
                </c:pt>
                <c:pt idx="224">
                  <c:v>-41.724559999999997</c:v>
                </c:pt>
                <c:pt idx="225">
                  <c:v>-43.693860000000001</c:v>
                </c:pt>
                <c:pt idx="226">
                  <c:v>-45.388779999999997</c:v>
                </c:pt>
                <c:pt idx="227">
                  <c:v>-46.979300000000002</c:v>
                </c:pt>
                <c:pt idx="228">
                  <c:v>-48.455219999999997</c:v>
                </c:pt>
                <c:pt idx="229">
                  <c:v>-49.74718</c:v>
                </c:pt>
                <c:pt idx="230">
                  <c:v>-50.896430000000002</c:v>
                </c:pt>
                <c:pt idx="231">
                  <c:v>-51.857439999999997</c:v>
                </c:pt>
                <c:pt idx="232">
                  <c:v>-52.586100000000002</c:v>
                </c:pt>
                <c:pt idx="233">
                  <c:v>-53.035080000000001</c:v>
                </c:pt>
                <c:pt idx="234">
                  <c:v>-53.135570000000001</c:v>
                </c:pt>
                <c:pt idx="235">
                  <c:v>-53.053420000000003</c:v>
                </c:pt>
                <c:pt idx="236">
                  <c:v>-52.840119999999999</c:v>
                </c:pt>
                <c:pt idx="237">
                  <c:v>-52.39443</c:v>
                </c:pt>
                <c:pt idx="238">
                  <c:v>-51.815179999999998</c:v>
                </c:pt>
                <c:pt idx="239">
                  <c:v>-51.076990000000002</c:v>
                </c:pt>
                <c:pt idx="240">
                  <c:v>-50.170229999999997</c:v>
                </c:pt>
                <c:pt idx="241">
                  <c:v>-49.071620000000003</c:v>
                </c:pt>
                <c:pt idx="242">
                  <c:v>-47.735840000000003</c:v>
                </c:pt>
                <c:pt idx="243">
                  <c:v>-46.346220000000002</c:v>
                </c:pt>
                <c:pt idx="244">
                  <c:v>-44.839689999999997</c:v>
                </c:pt>
                <c:pt idx="245">
                  <c:v>-43.140140000000002</c:v>
                </c:pt>
                <c:pt idx="246">
                  <c:v>-41.11965</c:v>
                </c:pt>
                <c:pt idx="247">
                  <c:v>-38.994340000000001</c:v>
                </c:pt>
                <c:pt idx="248">
                  <c:v>-36.850009999999997</c:v>
                </c:pt>
                <c:pt idx="249">
                  <c:v>-34.617269999999998</c:v>
                </c:pt>
                <c:pt idx="250">
                  <c:v>-32.168370000000003</c:v>
                </c:pt>
                <c:pt idx="251">
                  <c:v>-29.56081</c:v>
                </c:pt>
                <c:pt idx="252">
                  <c:v>-26.633949999999999</c:v>
                </c:pt>
                <c:pt idx="253">
                  <c:v>-23.70309</c:v>
                </c:pt>
                <c:pt idx="254">
                  <c:v>-20.715509999999998</c:v>
                </c:pt>
                <c:pt idx="255">
                  <c:v>-17.515820000000001</c:v>
                </c:pt>
                <c:pt idx="256">
                  <c:v>-14.33358</c:v>
                </c:pt>
                <c:pt idx="257">
                  <c:v>-11.044079999999999</c:v>
                </c:pt>
                <c:pt idx="258">
                  <c:v>-7.7413730000000003</c:v>
                </c:pt>
                <c:pt idx="259">
                  <c:v>-4.3461949999999998</c:v>
                </c:pt>
                <c:pt idx="260">
                  <c:v>-0.97463230000000001</c:v>
                </c:pt>
                <c:pt idx="261">
                  <c:v>2.371397</c:v>
                </c:pt>
                <c:pt idx="262">
                  <c:v>5.7439400000000003</c:v>
                </c:pt>
                <c:pt idx="263">
                  <c:v>9.1222689999999993</c:v>
                </c:pt>
                <c:pt idx="264">
                  <c:v>12.75761</c:v>
                </c:pt>
                <c:pt idx="265">
                  <c:v>16.259440000000001</c:v>
                </c:pt>
                <c:pt idx="266">
                  <c:v>19.80322</c:v>
                </c:pt>
                <c:pt idx="267">
                  <c:v>23.188400000000001</c:v>
                </c:pt>
                <c:pt idx="268">
                  <c:v>26.482289999999999</c:v>
                </c:pt>
                <c:pt idx="269">
                  <c:v>29.945620000000002</c:v>
                </c:pt>
                <c:pt idx="270">
                  <c:v>33.557229999999997</c:v>
                </c:pt>
                <c:pt idx="271">
                  <c:v>37.087600000000002</c:v>
                </c:pt>
                <c:pt idx="272">
                  <c:v>40.473399999999998</c:v>
                </c:pt>
                <c:pt idx="273">
                  <c:v>43.896509999999999</c:v>
                </c:pt>
                <c:pt idx="274">
                  <c:v>47.228560000000002</c:v>
                </c:pt>
                <c:pt idx="275">
                  <c:v>50.43329</c:v>
                </c:pt>
                <c:pt idx="276">
                  <c:v>53.490409999999997</c:v>
                </c:pt>
                <c:pt idx="277">
                  <c:v>56.360959999999999</c:v>
                </c:pt>
                <c:pt idx="278">
                  <c:v>59.296759999999999</c:v>
                </c:pt>
                <c:pt idx="279">
                  <c:v>61.967579999999998</c:v>
                </c:pt>
                <c:pt idx="280">
                  <c:v>64.620710000000003</c:v>
                </c:pt>
                <c:pt idx="281">
                  <c:v>67.227059999999994</c:v>
                </c:pt>
                <c:pt idx="282">
                  <c:v>69.821920000000006</c:v>
                </c:pt>
                <c:pt idx="283">
                  <c:v>72.331410000000005</c:v>
                </c:pt>
                <c:pt idx="284">
                  <c:v>74.536389999999997</c:v>
                </c:pt>
                <c:pt idx="285">
                  <c:v>76.670900000000003</c:v>
                </c:pt>
                <c:pt idx="286">
                  <c:v>78.700630000000004</c:v>
                </c:pt>
                <c:pt idx="287">
                  <c:v>80.934470000000005</c:v>
                </c:pt>
                <c:pt idx="288">
                  <c:v>82.927009999999996</c:v>
                </c:pt>
                <c:pt idx="289">
                  <c:v>84.904809999999998</c:v>
                </c:pt>
                <c:pt idx="290">
                  <c:v>86.728970000000004</c:v>
                </c:pt>
                <c:pt idx="291">
                  <c:v>88.520049999999998</c:v>
                </c:pt>
                <c:pt idx="292">
                  <c:v>90.188320000000004</c:v>
                </c:pt>
                <c:pt idx="293">
                  <c:v>91.425659999999993</c:v>
                </c:pt>
                <c:pt idx="294">
                  <c:v>92.67774</c:v>
                </c:pt>
                <c:pt idx="295">
                  <c:v>93.614590000000007</c:v>
                </c:pt>
                <c:pt idx="296">
                  <c:v>94.456379999999996</c:v>
                </c:pt>
                <c:pt idx="297">
                  <c:v>95.133120000000005</c:v>
                </c:pt>
                <c:pt idx="298">
                  <c:v>95.594790000000003</c:v>
                </c:pt>
                <c:pt idx="299">
                  <c:v>96.07141</c:v>
                </c:pt>
                <c:pt idx="300">
                  <c:v>96.503110000000007</c:v>
                </c:pt>
                <c:pt idx="301">
                  <c:v>96.672600000000003</c:v>
                </c:pt>
                <c:pt idx="302">
                  <c:v>96.546530000000004</c:v>
                </c:pt>
                <c:pt idx="303">
                  <c:v>96.225719999999995</c:v>
                </c:pt>
                <c:pt idx="304">
                  <c:v>95.786249999999995</c:v>
                </c:pt>
                <c:pt idx="305">
                  <c:v>95.329679999999996</c:v>
                </c:pt>
                <c:pt idx="306">
                  <c:v>95.000919999999994</c:v>
                </c:pt>
                <c:pt idx="307">
                  <c:v>94.343630000000005</c:v>
                </c:pt>
                <c:pt idx="308">
                  <c:v>93.606260000000006</c:v>
                </c:pt>
                <c:pt idx="309">
                  <c:v>92.641549999999995</c:v>
                </c:pt>
                <c:pt idx="310">
                  <c:v>91.497439999999997</c:v>
                </c:pt>
                <c:pt idx="311">
                  <c:v>90.247219999999999</c:v>
                </c:pt>
                <c:pt idx="312">
                  <c:v>88.904799999999994</c:v>
                </c:pt>
                <c:pt idx="313">
                  <c:v>87.537629999999993</c:v>
                </c:pt>
                <c:pt idx="314">
                  <c:v>85.930400000000006</c:v>
                </c:pt>
                <c:pt idx="315">
                  <c:v>83.913529999999994</c:v>
                </c:pt>
                <c:pt idx="316">
                  <c:v>81.968260000000001</c:v>
                </c:pt>
                <c:pt idx="317">
                  <c:v>79.873230000000007</c:v>
                </c:pt>
                <c:pt idx="318">
                  <c:v>77.656300000000002</c:v>
                </c:pt>
                <c:pt idx="319">
                  <c:v>75.416370000000001</c:v>
                </c:pt>
                <c:pt idx="320">
                  <c:v>72.940330000000003</c:v>
                </c:pt>
                <c:pt idx="321">
                  <c:v>70.522289999999998</c:v>
                </c:pt>
                <c:pt idx="322">
                  <c:v>67.830290000000005</c:v>
                </c:pt>
                <c:pt idx="323">
                  <c:v>65.302490000000006</c:v>
                </c:pt>
                <c:pt idx="324">
                  <c:v>62.584690000000002</c:v>
                </c:pt>
                <c:pt idx="325">
                  <c:v>59.816749999999999</c:v>
                </c:pt>
                <c:pt idx="326">
                  <c:v>56.813130000000001</c:v>
                </c:pt>
                <c:pt idx="327">
                  <c:v>53.91686</c:v>
                </c:pt>
                <c:pt idx="328">
                  <c:v>50.860489999999999</c:v>
                </c:pt>
                <c:pt idx="329">
                  <c:v>47.760840000000002</c:v>
                </c:pt>
                <c:pt idx="330">
                  <c:v>44.568840000000002</c:v>
                </c:pt>
                <c:pt idx="331">
                  <c:v>41.346899999999998</c:v>
                </c:pt>
                <c:pt idx="332">
                  <c:v>38.107500000000002</c:v>
                </c:pt>
                <c:pt idx="333">
                  <c:v>34.748809999999999</c:v>
                </c:pt>
                <c:pt idx="334">
                  <c:v>31.47092</c:v>
                </c:pt>
                <c:pt idx="335">
                  <c:v>28.274529999999999</c:v>
                </c:pt>
                <c:pt idx="336">
                  <c:v>25.085370000000001</c:v>
                </c:pt>
                <c:pt idx="337">
                  <c:v>21.835840000000001</c:v>
                </c:pt>
                <c:pt idx="338">
                  <c:v>18.59835</c:v>
                </c:pt>
                <c:pt idx="339">
                  <c:v>15.454940000000001</c:v>
                </c:pt>
                <c:pt idx="340">
                  <c:v>12.37433</c:v>
                </c:pt>
                <c:pt idx="341">
                  <c:v>9.5024409999999992</c:v>
                </c:pt>
                <c:pt idx="342">
                  <c:v>6.7117880000000003</c:v>
                </c:pt>
                <c:pt idx="343">
                  <c:v>3.9246940000000001</c:v>
                </c:pt>
                <c:pt idx="344">
                  <c:v>1.237419</c:v>
                </c:pt>
                <c:pt idx="345">
                  <c:v>-1.2863880000000001</c:v>
                </c:pt>
                <c:pt idx="346">
                  <c:v>-3.7419380000000002</c:v>
                </c:pt>
                <c:pt idx="347">
                  <c:v>-6.0995030000000003</c:v>
                </c:pt>
                <c:pt idx="348">
                  <c:v>-8.3344609999999992</c:v>
                </c:pt>
                <c:pt idx="349">
                  <c:v>-10.50386</c:v>
                </c:pt>
                <c:pt idx="350">
                  <c:v>-12.44234</c:v>
                </c:pt>
                <c:pt idx="351">
                  <c:v>-14.46297</c:v>
                </c:pt>
                <c:pt idx="352">
                  <c:v>-16.344750000000001</c:v>
                </c:pt>
                <c:pt idx="353">
                  <c:v>-17.874929999999999</c:v>
                </c:pt>
                <c:pt idx="354">
                  <c:v>-19.31495</c:v>
                </c:pt>
                <c:pt idx="355">
                  <c:v>-20.52195</c:v>
                </c:pt>
                <c:pt idx="356">
                  <c:v>-21.664459999999998</c:v>
                </c:pt>
                <c:pt idx="357">
                  <c:v>-22.79768</c:v>
                </c:pt>
                <c:pt idx="358">
                  <c:v>-23.786570000000001</c:v>
                </c:pt>
                <c:pt idx="359">
                  <c:v>-24.39714</c:v>
                </c:pt>
                <c:pt idx="360">
                  <c:v>-24.798570000000002</c:v>
                </c:pt>
              </c:numCache>
            </c:numRef>
          </c:val>
          <c:smooth val="0"/>
          <c:extLst>
            <c:ext xmlns:c16="http://schemas.microsoft.com/office/drawing/2014/chart" uri="{C3380CC4-5D6E-409C-BE32-E72D297353CC}">
              <c16:uniqueId val="{00000000-EE62-4C9B-B61F-0384E9CB993A}"/>
            </c:ext>
          </c:extLst>
        </c:ser>
        <c:dLbls>
          <c:showLegendKey val="0"/>
          <c:showVal val="0"/>
          <c:showCatName val="0"/>
          <c:showSerName val="0"/>
          <c:showPercent val="0"/>
          <c:showBubbleSize val="0"/>
        </c:dLbls>
        <c:smooth val="0"/>
        <c:axId val="921819424"/>
        <c:axId val="920586720"/>
      </c:lineChart>
      <c:catAx>
        <c:axId val="92181942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N">
                    <a:latin typeface="Times New Roman" panose="02020603050405020304" pitchFamily="18" charset="0"/>
                    <a:cs typeface="Times New Roman" panose="02020603050405020304" pitchFamily="18" charset="0"/>
                  </a:rPr>
                  <a:t>Time steps ( last 360)</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0586720"/>
        <c:crosses val="autoZero"/>
        <c:auto val="1"/>
        <c:lblAlgn val="ctr"/>
        <c:lblOffset val="100"/>
        <c:noMultiLvlLbl val="0"/>
      </c:catAx>
      <c:valAx>
        <c:axId val="92058672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N">
                    <a:latin typeface="Times New Roman" panose="02020603050405020304" pitchFamily="18" charset="0"/>
                    <a:cs typeface="Times New Roman" panose="02020603050405020304" pitchFamily="18" charset="0"/>
                  </a:rPr>
                  <a:t>Torque(T) (Nm)</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181942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Normal.dotm</Template>
  <TotalTime>0</TotalTime>
  <Pages>11</Pages>
  <Words>2746</Words>
  <Characters>14500</Characters>
  <Application>Microsoft Office Word</Application>
  <DocSecurity>0</DocSecurity>
  <Lines>287</Lines>
  <Paragraphs>136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Bharat Singh</dc:creator>
  <cp:keywords/>
  <dc:description/>
  <cp:lastModifiedBy>Bharat Singh</cp:lastModifiedBy>
  <cp:revision>2</cp:revision>
  <dcterms:created xsi:type="dcterms:W3CDTF">2024-08-29T11:28:00Z</dcterms:created>
  <dcterms:modified xsi:type="dcterms:W3CDTF">2024-08-29T11:28:00Z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68251e34-46f8-47ed-a8d7-7fdd12afe33f</vt:lpwstr>
  </property>
</Properties>
</file>